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D8287" w14:textId="77777777" w:rsidR="00A75B8F" w:rsidRDefault="00A75B8F" w:rsidP="00A75B8F">
      <w:pPr>
        <w:pStyle w:val="Nzev"/>
      </w:pPr>
    </w:p>
    <w:p w14:paraId="0C752AFF" w14:textId="423B1ACF" w:rsidR="00A75B8F" w:rsidRDefault="00A75B8F" w:rsidP="00A75B8F">
      <w:pPr>
        <w:spacing w:line="240" w:lineRule="auto"/>
        <w:rPr>
          <w:rFonts w:ascii="Arial" w:hAnsi="Arial" w:cs="Arial"/>
          <w:b/>
          <w:sz w:val="32"/>
        </w:rPr>
      </w:pPr>
      <w:r>
        <w:rPr>
          <w:noProof/>
        </w:rPr>
        <w:drawing>
          <wp:inline distT="0" distB="0" distL="0" distR="0" wp14:anchorId="5D73270A" wp14:editId="3AFACA99">
            <wp:extent cx="2886075" cy="866775"/>
            <wp:effectExtent l="0" t="0" r="9525" b="9525"/>
            <wp:docPr id="2025575448" name="Obrázek 1" descr="Obsah obrázku text, Písmo, logo, bíl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Obsah obrázku text, Písmo, logo, bílé&#10;&#10;Popis byl vytvořen automatick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866775"/>
                    </a:xfrm>
                    <a:prstGeom prst="rect">
                      <a:avLst/>
                    </a:prstGeom>
                    <a:noFill/>
                    <a:ln>
                      <a:noFill/>
                    </a:ln>
                  </pic:spPr>
                </pic:pic>
              </a:graphicData>
            </a:graphic>
          </wp:inline>
        </w:drawing>
      </w:r>
    </w:p>
    <w:p w14:paraId="05FF23B9" w14:textId="77777777" w:rsidR="00A75B8F" w:rsidRDefault="00A75B8F" w:rsidP="00A75B8F">
      <w:pPr>
        <w:spacing w:line="240" w:lineRule="auto"/>
        <w:jc w:val="center"/>
        <w:rPr>
          <w:rFonts w:ascii="Arial" w:hAnsi="Arial" w:cs="Arial"/>
          <w:b/>
          <w:sz w:val="32"/>
        </w:rPr>
      </w:pPr>
    </w:p>
    <w:p w14:paraId="280A34B1" w14:textId="77777777" w:rsidR="00A75B8F" w:rsidRDefault="00A75B8F" w:rsidP="00A75B8F">
      <w:pPr>
        <w:spacing w:line="240" w:lineRule="auto"/>
        <w:jc w:val="center"/>
        <w:rPr>
          <w:rFonts w:ascii="Arial" w:hAnsi="Arial" w:cs="Arial"/>
          <w:b/>
          <w:sz w:val="32"/>
        </w:rPr>
      </w:pPr>
    </w:p>
    <w:p w14:paraId="2A9444E4" w14:textId="77777777" w:rsidR="00A75B8F" w:rsidRDefault="00A75B8F" w:rsidP="00A75B8F">
      <w:pPr>
        <w:spacing w:line="240" w:lineRule="auto"/>
        <w:jc w:val="center"/>
        <w:rPr>
          <w:rFonts w:ascii="Arial" w:hAnsi="Arial" w:cs="Arial"/>
          <w:b/>
          <w:sz w:val="32"/>
        </w:rPr>
      </w:pPr>
    </w:p>
    <w:p w14:paraId="1523A976" w14:textId="77777777" w:rsidR="00A75B8F" w:rsidRDefault="00A75B8F" w:rsidP="00A75B8F">
      <w:pPr>
        <w:spacing w:line="240" w:lineRule="auto"/>
        <w:jc w:val="center"/>
        <w:rPr>
          <w:rFonts w:ascii="Arial" w:hAnsi="Arial" w:cs="Arial"/>
          <w:b/>
          <w:sz w:val="32"/>
        </w:rPr>
      </w:pPr>
    </w:p>
    <w:p w14:paraId="1428C40D" w14:textId="77777777" w:rsidR="00A75B8F" w:rsidRDefault="00A75B8F" w:rsidP="00A75B8F">
      <w:pPr>
        <w:spacing w:line="240" w:lineRule="auto"/>
        <w:jc w:val="center"/>
        <w:rPr>
          <w:rFonts w:ascii="Arial" w:hAnsi="Arial" w:cs="Arial"/>
          <w:b/>
          <w:sz w:val="32"/>
        </w:rPr>
      </w:pPr>
    </w:p>
    <w:p w14:paraId="7AF5D254" w14:textId="77777777" w:rsidR="00A75B8F" w:rsidRDefault="00A75B8F" w:rsidP="00A75B8F">
      <w:pPr>
        <w:spacing w:line="240" w:lineRule="auto"/>
        <w:jc w:val="center"/>
        <w:rPr>
          <w:rFonts w:ascii="Arial" w:hAnsi="Arial" w:cs="Arial"/>
          <w:b/>
          <w:sz w:val="32"/>
        </w:rPr>
      </w:pPr>
    </w:p>
    <w:p w14:paraId="4392D5C7" w14:textId="77777777" w:rsidR="00A75B8F" w:rsidRDefault="00A75B8F" w:rsidP="00A75B8F">
      <w:pPr>
        <w:spacing w:line="240" w:lineRule="auto"/>
        <w:jc w:val="center"/>
        <w:rPr>
          <w:rFonts w:ascii="Arial" w:hAnsi="Arial" w:cs="Arial"/>
          <w:b/>
          <w:sz w:val="40"/>
          <w:szCs w:val="40"/>
        </w:rPr>
      </w:pPr>
      <w:r>
        <w:rPr>
          <w:rFonts w:ascii="Arial" w:hAnsi="Arial" w:cs="Arial"/>
          <w:b/>
          <w:sz w:val="40"/>
          <w:szCs w:val="40"/>
        </w:rPr>
        <w:t xml:space="preserve">ZÁKLADNÍ INFORMACE O DOMOVĚ </w:t>
      </w:r>
      <w:r>
        <w:rPr>
          <w:rFonts w:ascii="Arial" w:hAnsi="Arial" w:cs="Arial"/>
          <w:b/>
          <w:sz w:val="40"/>
          <w:szCs w:val="40"/>
        </w:rPr>
        <w:br/>
      </w:r>
    </w:p>
    <w:p w14:paraId="73201778" w14:textId="77777777" w:rsidR="00A75B8F" w:rsidRDefault="00A75B8F" w:rsidP="00A75B8F">
      <w:pPr>
        <w:spacing w:line="240" w:lineRule="auto"/>
        <w:jc w:val="center"/>
        <w:rPr>
          <w:rFonts w:ascii="Arial" w:hAnsi="Arial" w:cs="Arial"/>
          <w:b/>
          <w:sz w:val="40"/>
          <w:szCs w:val="40"/>
        </w:rPr>
      </w:pPr>
      <w:r>
        <w:rPr>
          <w:rFonts w:ascii="Arial" w:hAnsi="Arial" w:cs="Arial"/>
          <w:b/>
          <w:sz w:val="40"/>
          <w:szCs w:val="40"/>
        </w:rPr>
        <w:t xml:space="preserve">PRO SENIORY ONDRÁŠ, p. o. </w:t>
      </w:r>
    </w:p>
    <w:p w14:paraId="3131512D" w14:textId="77777777" w:rsidR="00A75B8F" w:rsidRDefault="00A75B8F" w:rsidP="00A75B8F">
      <w:pPr>
        <w:spacing w:line="240" w:lineRule="auto"/>
        <w:jc w:val="center"/>
        <w:rPr>
          <w:rFonts w:ascii="Arial" w:hAnsi="Arial" w:cs="Arial"/>
          <w:b/>
          <w:sz w:val="32"/>
        </w:rPr>
      </w:pPr>
    </w:p>
    <w:p w14:paraId="4C040B7B" w14:textId="77777777" w:rsidR="00A75B8F" w:rsidRDefault="00A75B8F" w:rsidP="00A75B8F">
      <w:pPr>
        <w:spacing w:line="240" w:lineRule="auto"/>
        <w:jc w:val="center"/>
        <w:rPr>
          <w:rFonts w:ascii="Arial" w:hAnsi="Arial" w:cs="Arial"/>
          <w:b/>
          <w:sz w:val="32"/>
        </w:rPr>
      </w:pPr>
    </w:p>
    <w:p w14:paraId="5239493F" w14:textId="77777777" w:rsidR="00A75B8F" w:rsidRDefault="00A75B8F" w:rsidP="00A75B8F">
      <w:pPr>
        <w:spacing w:line="240" w:lineRule="auto"/>
        <w:jc w:val="center"/>
        <w:rPr>
          <w:rFonts w:ascii="Arial" w:hAnsi="Arial" w:cs="Arial"/>
          <w:b/>
          <w:sz w:val="32"/>
        </w:rPr>
      </w:pPr>
    </w:p>
    <w:p w14:paraId="7ABBCE60" w14:textId="77777777" w:rsidR="00A75B8F" w:rsidRDefault="00A75B8F" w:rsidP="00A75B8F">
      <w:pPr>
        <w:spacing w:line="240" w:lineRule="auto"/>
        <w:jc w:val="center"/>
        <w:rPr>
          <w:rFonts w:ascii="Arial" w:hAnsi="Arial" w:cs="Arial"/>
          <w:b/>
          <w:sz w:val="32"/>
        </w:rPr>
      </w:pPr>
    </w:p>
    <w:p w14:paraId="11E92693" w14:textId="77777777" w:rsidR="00A75B8F" w:rsidRDefault="00A75B8F" w:rsidP="00A75B8F">
      <w:pPr>
        <w:spacing w:line="240" w:lineRule="auto"/>
        <w:jc w:val="center"/>
        <w:rPr>
          <w:rFonts w:ascii="Arial" w:hAnsi="Arial" w:cs="Arial"/>
          <w:b/>
          <w:sz w:val="32"/>
        </w:rPr>
      </w:pPr>
    </w:p>
    <w:p w14:paraId="387985E2" w14:textId="77777777" w:rsidR="00A75B8F" w:rsidRDefault="00A75B8F" w:rsidP="00A75B8F">
      <w:pPr>
        <w:spacing w:line="240" w:lineRule="auto"/>
        <w:jc w:val="center"/>
        <w:rPr>
          <w:rFonts w:ascii="Arial" w:hAnsi="Arial" w:cs="Arial"/>
          <w:b/>
          <w:sz w:val="32"/>
        </w:rPr>
      </w:pPr>
    </w:p>
    <w:p w14:paraId="2911F696" w14:textId="77777777" w:rsidR="00A75B8F" w:rsidRDefault="00A75B8F" w:rsidP="00A75B8F">
      <w:pPr>
        <w:spacing w:line="240" w:lineRule="auto"/>
        <w:rPr>
          <w:rFonts w:ascii="Arial" w:hAnsi="Arial" w:cs="Arial"/>
          <w:b/>
          <w:sz w:val="32"/>
        </w:rPr>
      </w:pPr>
    </w:p>
    <w:p w14:paraId="312D96E9" w14:textId="77777777" w:rsidR="00A75B8F" w:rsidRDefault="00A75B8F" w:rsidP="00A75B8F">
      <w:pPr>
        <w:spacing w:line="240" w:lineRule="auto"/>
        <w:rPr>
          <w:rFonts w:ascii="Arial" w:hAnsi="Arial" w:cs="Arial"/>
          <w:b/>
          <w:sz w:val="24"/>
          <w:szCs w:val="24"/>
        </w:rPr>
      </w:pPr>
      <w:bookmarkStart w:id="0" w:name="_Hlk523124979"/>
    </w:p>
    <w:p w14:paraId="3D0327E2" w14:textId="77777777" w:rsidR="00A75B8F" w:rsidRDefault="00A75B8F" w:rsidP="00A75B8F">
      <w:pPr>
        <w:spacing w:line="240" w:lineRule="auto"/>
        <w:rPr>
          <w:rFonts w:ascii="Arial" w:hAnsi="Arial" w:cs="Arial"/>
          <w:b/>
          <w:sz w:val="24"/>
          <w:szCs w:val="24"/>
        </w:rPr>
      </w:pPr>
      <w:r>
        <w:rPr>
          <w:rFonts w:ascii="Arial" w:hAnsi="Arial" w:cs="Arial"/>
          <w:b/>
          <w:sz w:val="24"/>
          <w:szCs w:val="24"/>
        </w:rPr>
        <w:t>KONTAKTY</w:t>
      </w:r>
    </w:p>
    <w:p w14:paraId="3D1DEEA1" w14:textId="77777777" w:rsidR="00A75B8F" w:rsidRDefault="00A75B8F" w:rsidP="00A75B8F">
      <w:pPr>
        <w:pStyle w:val="Zpat"/>
        <w:rPr>
          <w:rFonts w:ascii="Arial" w:hAnsi="Arial" w:cs="Arial"/>
          <w:color w:val="000000"/>
        </w:rPr>
      </w:pPr>
      <w:r>
        <w:rPr>
          <w:rFonts w:ascii="Arial" w:hAnsi="Arial" w:cs="Arial"/>
          <w:b/>
          <w:color w:val="000000"/>
        </w:rPr>
        <w:t>Ředitelka Libuše Jurčíková</w:t>
      </w:r>
      <w:r>
        <w:rPr>
          <w:rFonts w:ascii="Arial" w:hAnsi="Arial" w:cs="Arial"/>
          <w:color w:val="000000"/>
        </w:rPr>
        <w:t xml:space="preserve"> tel. 591 144 316, 731 575 256, Jurcikova@domovbrusperk.cz    </w:t>
      </w:r>
    </w:p>
    <w:p w14:paraId="4058750C" w14:textId="77777777" w:rsidR="00A75B8F" w:rsidRDefault="00A75B8F" w:rsidP="00A75B8F">
      <w:pPr>
        <w:pStyle w:val="Zpat"/>
        <w:rPr>
          <w:rFonts w:ascii="Arial" w:hAnsi="Arial" w:cs="Arial"/>
          <w:color w:val="000000"/>
        </w:rPr>
      </w:pPr>
      <w:r>
        <w:rPr>
          <w:rFonts w:ascii="Arial" w:hAnsi="Arial" w:cs="Arial"/>
          <w:b/>
          <w:color w:val="000000"/>
        </w:rPr>
        <w:t>Soc. pracovnice pověřená vedením sociálně aktivizačního úseku Bc. Blanka Nálepová</w:t>
      </w:r>
      <w:r>
        <w:rPr>
          <w:rFonts w:ascii="Arial" w:hAnsi="Arial" w:cs="Arial"/>
          <w:color w:val="000000"/>
        </w:rPr>
        <w:t xml:space="preserve"> tel. 591 144 311, 733 655 988, Nalepova@domovbrusperk.cz </w:t>
      </w:r>
    </w:p>
    <w:p w14:paraId="1C8F300B" w14:textId="77777777" w:rsidR="00A75B8F" w:rsidRDefault="00A75B8F" w:rsidP="00A75B8F">
      <w:pPr>
        <w:pStyle w:val="Zpat"/>
        <w:rPr>
          <w:rFonts w:ascii="Arial" w:hAnsi="Arial" w:cs="Arial"/>
          <w:color w:val="000000"/>
        </w:rPr>
      </w:pPr>
      <w:r>
        <w:rPr>
          <w:rFonts w:ascii="Arial" w:hAnsi="Arial" w:cs="Arial"/>
          <w:b/>
          <w:color w:val="000000"/>
        </w:rPr>
        <w:t>Zdravotní sestra pověřená vedením sociálně zdravotního úseku Radana Jurášová</w:t>
      </w:r>
      <w:r>
        <w:rPr>
          <w:rFonts w:ascii="Arial" w:hAnsi="Arial" w:cs="Arial"/>
          <w:color w:val="000000"/>
        </w:rPr>
        <w:t xml:space="preserve"> </w:t>
      </w:r>
      <w:r>
        <w:rPr>
          <w:rFonts w:ascii="Arial" w:hAnsi="Arial" w:cs="Arial"/>
          <w:color w:val="000000"/>
        </w:rPr>
        <w:br/>
        <w:t>tel. 591 144 313, 739453618, Jurasova@domovbrusperk.cz</w:t>
      </w:r>
    </w:p>
    <w:p w14:paraId="3C32D1F0" w14:textId="77777777" w:rsidR="00A75B8F" w:rsidRDefault="00A75B8F" w:rsidP="00A75B8F">
      <w:pPr>
        <w:pStyle w:val="Zpat"/>
        <w:rPr>
          <w:rFonts w:ascii="Arial" w:hAnsi="Arial" w:cs="Arial"/>
          <w:color w:val="000000"/>
        </w:rPr>
      </w:pPr>
      <w:r>
        <w:rPr>
          <w:rFonts w:ascii="Arial" w:hAnsi="Arial" w:cs="Arial"/>
          <w:color w:val="000000"/>
        </w:rPr>
        <w:t xml:space="preserve">IČ: 669 337 22, bankovní spojení: MONETA Money Bank, číslo účtu: 6100 203 734/0600, web: domovbrusperk.cz </w:t>
      </w:r>
    </w:p>
    <w:bookmarkEnd w:id="0"/>
    <w:p w14:paraId="04ACCA05" w14:textId="77777777" w:rsidR="00A75B8F" w:rsidRDefault="00A75B8F" w:rsidP="00A75B8F">
      <w:pPr>
        <w:spacing w:after="120" w:line="240" w:lineRule="auto"/>
        <w:jc w:val="center"/>
        <w:rPr>
          <w:rFonts w:ascii="Arial" w:hAnsi="Arial" w:cs="Arial"/>
          <w:b/>
          <w:caps/>
          <w:sz w:val="28"/>
          <w:szCs w:val="32"/>
        </w:rPr>
      </w:pPr>
    </w:p>
    <w:p w14:paraId="73CECF85" w14:textId="77777777" w:rsidR="00A75B8F" w:rsidRDefault="00A75B8F" w:rsidP="00A75B8F">
      <w:pPr>
        <w:spacing w:after="120" w:line="240" w:lineRule="auto"/>
        <w:jc w:val="center"/>
        <w:rPr>
          <w:rFonts w:ascii="Arial" w:hAnsi="Arial" w:cs="Arial"/>
          <w:b/>
          <w:caps/>
          <w:sz w:val="32"/>
          <w:szCs w:val="32"/>
        </w:rPr>
      </w:pPr>
      <w:r>
        <w:rPr>
          <w:rFonts w:ascii="Arial" w:hAnsi="Arial" w:cs="Arial"/>
          <w:b/>
          <w:caps/>
          <w:sz w:val="32"/>
          <w:szCs w:val="32"/>
        </w:rPr>
        <w:lastRenderedPageBreak/>
        <w:t>Poslání domova</w:t>
      </w:r>
    </w:p>
    <w:p w14:paraId="5FFC19E0" w14:textId="77777777" w:rsidR="00A75B8F" w:rsidRDefault="00A75B8F" w:rsidP="00A75B8F">
      <w:pPr>
        <w:spacing w:after="120" w:line="240" w:lineRule="auto"/>
        <w:jc w:val="both"/>
        <w:rPr>
          <w:rFonts w:ascii="Arial" w:hAnsi="Arial" w:cs="Arial"/>
          <w:sz w:val="28"/>
          <w:szCs w:val="28"/>
        </w:rPr>
      </w:pPr>
      <w:r>
        <w:rPr>
          <w:rFonts w:ascii="Arial" w:hAnsi="Arial" w:cs="Arial"/>
          <w:sz w:val="28"/>
          <w:szCs w:val="28"/>
        </w:rPr>
        <w:t>1) Posláním poskytovatele, Domova pro seniory ONDRÁŠ, příspěvkové organizace (dále jen „Domov“), je vytvářet podmínky pro důstojný, aktivní a spokojený život uživatelům, kteří potřebují pobytovou službu domova pro seniory.</w:t>
      </w:r>
    </w:p>
    <w:p w14:paraId="65798A41" w14:textId="77777777" w:rsidR="00A75B8F" w:rsidRDefault="00A75B8F" w:rsidP="00A75B8F">
      <w:pPr>
        <w:spacing w:after="120" w:line="240" w:lineRule="auto"/>
        <w:jc w:val="both"/>
        <w:rPr>
          <w:rFonts w:ascii="Arial" w:hAnsi="Arial" w:cs="Arial"/>
          <w:b/>
          <w:sz w:val="12"/>
          <w:szCs w:val="24"/>
        </w:rPr>
      </w:pPr>
    </w:p>
    <w:p w14:paraId="02B9BE54" w14:textId="77777777" w:rsidR="00A75B8F" w:rsidRDefault="00A75B8F" w:rsidP="00A75B8F">
      <w:pPr>
        <w:spacing w:after="120" w:line="240" w:lineRule="auto"/>
        <w:jc w:val="center"/>
        <w:rPr>
          <w:rFonts w:ascii="Arial" w:hAnsi="Arial" w:cs="Arial"/>
          <w:b/>
          <w:caps/>
          <w:sz w:val="32"/>
          <w:szCs w:val="32"/>
        </w:rPr>
      </w:pPr>
      <w:r>
        <w:rPr>
          <w:rFonts w:ascii="Arial" w:hAnsi="Arial" w:cs="Arial"/>
          <w:b/>
          <w:caps/>
          <w:sz w:val="32"/>
          <w:szCs w:val="32"/>
        </w:rPr>
        <w:t>Cíle domova</w:t>
      </w:r>
    </w:p>
    <w:p w14:paraId="2AC74068" w14:textId="77777777" w:rsidR="00A75B8F" w:rsidRDefault="00A75B8F" w:rsidP="00A75B8F">
      <w:pPr>
        <w:pStyle w:val="Odstavecseseznamem"/>
        <w:numPr>
          <w:ilvl w:val="0"/>
          <w:numId w:val="18"/>
        </w:numPr>
        <w:tabs>
          <w:tab w:val="left" w:pos="142"/>
          <w:tab w:val="left" w:pos="284"/>
        </w:tabs>
        <w:spacing w:after="120" w:line="240" w:lineRule="auto"/>
        <w:ind w:left="0" w:firstLine="0"/>
        <w:jc w:val="both"/>
        <w:rPr>
          <w:rFonts w:ascii="Arial" w:hAnsi="Arial" w:cs="Arial"/>
          <w:sz w:val="28"/>
          <w:szCs w:val="28"/>
        </w:rPr>
      </w:pPr>
      <w:r>
        <w:rPr>
          <w:rFonts w:ascii="Arial" w:hAnsi="Arial" w:cs="Arial"/>
          <w:sz w:val="28"/>
          <w:szCs w:val="28"/>
        </w:rPr>
        <w:t>Poskytovat uživatelům služby tak, aby dosáhli svých očekávání a potřeb.</w:t>
      </w:r>
    </w:p>
    <w:p w14:paraId="38FEAFD9" w14:textId="6A54DE66" w:rsidR="00A75B8F" w:rsidRDefault="00A75B8F" w:rsidP="00A75B8F">
      <w:pPr>
        <w:pStyle w:val="Odstavecseseznamem"/>
        <w:numPr>
          <w:ilvl w:val="0"/>
          <w:numId w:val="18"/>
        </w:numPr>
        <w:tabs>
          <w:tab w:val="left" w:pos="142"/>
          <w:tab w:val="left" w:pos="284"/>
        </w:tabs>
        <w:spacing w:after="120" w:line="240" w:lineRule="auto"/>
        <w:ind w:left="0" w:firstLine="0"/>
        <w:jc w:val="both"/>
        <w:rPr>
          <w:rFonts w:ascii="Arial" w:hAnsi="Arial" w:cs="Arial"/>
          <w:sz w:val="28"/>
          <w:szCs w:val="28"/>
        </w:rPr>
      </w:pPr>
      <w:r>
        <w:rPr>
          <w:rFonts w:ascii="Arial" w:hAnsi="Arial" w:cs="Arial"/>
          <w:sz w:val="28"/>
          <w:szCs w:val="28"/>
        </w:rPr>
        <w:t>Podporovat uživatele tak, aby dosáhli co největší míry soběstačnosti a samostatnosti.</w:t>
      </w:r>
    </w:p>
    <w:p w14:paraId="1DACEF0D" w14:textId="77777777" w:rsidR="00A75B8F" w:rsidRDefault="00A75B8F" w:rsidP="00A75B8F">
      <w:pPr>
        <w:pStyle w:val="Odstavecseseznamem"/>
        <w:numPr>
          <w:ilvl w:val="0"/>
          <w:numId w:val="18"/>
        </w:numPr>
        <w:tabs>
          <w:tab w:val="left" w:pos="142"/>
          <w:tab w:val="left" w:pos="284"/>
        </w:tabs>
        <w:spacing w:after="120" w:line="240" w:lineRule="auto"/>
        <w:ind w:left="0" w:firstLine="0"/>
        <w:jc w:val="both"/>
        <w:rPr>
          <w:rFonts w:ascii="Arial" w:hAnsi="Arial" w:cs="Arial"/>
          <w:sz w:val="28"/>
          <w:szCs w:val="28"/>
        </w:rPr>
      </w:pPr>
      <w:r>
        <w:rPr>
          <w:rFonts w:ascii="Arial" w:hAnsi="Arial" w:cs="Arial"/>
          <w:sz w:val="28"/>
          <w:szCs w:val="28"/>
        </w:rPr>
        <w:t>Motivovat uživatele k činnostem tak, aby se zlepšila jejich sociální situace.</w:t>
      </w:r>
    </w:p>
    <w:p w14:paraId="0E5B89B0" w14:textId="77777777" w:rsidR="00A75B8F" w:rsidRDefault="00A75B8F" w:rsidP="00A75B8F">
      <w:pPr>
        <w:pStyle w:val="Odstavecseseznamem"/>
        <w:numPr>
          <w:ilvl w:val="0"/>
          <w:numId w:val="18"/>
        </w:numPr>
        <w:tabs>
          <w:tab w:val="left" w:pos="142"/>
          <w:tab w:val="left" w:pos="284"/>
        </w:tabs>
        <w:spacing w:after="120" w:line="240" w:lineRule="auto"/>
        <w:ind w:left="0" w:firstLine="0"/>
        <w:jc w:val="both"/>
        <w:rPr>
          <w:rFonts w:ascii="Arial" w:hAnsi="Arial" w:cs="Arial"/>
          <w:sz w:val="28"/>
          <w:szCs w:val="28"/>
        </w:rPr>
      </w:pPr>
      <w:r>
        <w:rPr>
          <w:rFonts w:ascii="Arial" w:hAnsi="Arial" w:cs="Arial"/>
          <w:sz w:val="28"/>
          <w:szCs w:val="28"/>
        </w:rPr>
        <w:t>Podporovat uživatele tak, aby byli v kontaktu se společenským prostředím, rodinou a přáteli.</w:t>
      </w:r>
    </w:p>
    <w:p w14:paraId="68BDCEBF" w14:textId="77777777" w:rsidR="00A75B8F" w:rsidRDefault="00A75B8F" w:rsidP="00A75B8F">
      <w:pPr>
        <w:spacing w:after="120" w:line="240" w:lineRule="auto"/>
        <w:jc w:val="both"/>
        <w:rPr>
          <w:rFonts w:ascii="Arial" w:hAnsi="Arial" w:cs="Arial"/>
          <w:b/>
          <w:sz w:val="6"/>
          <w:szCs w:val="24"/>
        </w:rPr>
      </w:pPr>
    </w:p>
    <w:p w14:paraId="54B15CDD" w14:textId="77777777" w:rsidR="00A75B8F" w:rsidRDefault="00A75B8F" w:rsidP="00A75B8F">
      <w:pPr>
        <w:spacing w:after="120" w:line="240" w:lineRule="auto"/>
        <w:jc w:val="center"/>
        <w:rPr>
          <w:rFonts w:ascii="Arial" w:eastAsia="Times New Roman" w:hAnsi="Arial" w:cs="Arial"/>
          <w:b/>
          <w:color w:val="000000"/>
          <w:sz w:val="32"/>
          <w:szCs w:val="32"/>
          <w:lang w:eastAsia="cs-CZ"/>
        </w:rPr>
      </w:pPr>
      <w:bookmarkStart w:id="1" w:name="_Hlk127855325"/>
      <w:r>
        <w:rPr>
          <w:rFonts w:ascii="Arial" w:eastAsia="Times New Roman" w:hAnsi="Arial" w:cs="Arial"/>
          <w:b/>
          <w:color w:val="000000"/>
          <w:sz w:val="32"/>
          <w:szCs w:val="32"/>
          <w:lang w:eastAsia="cs-CZ"/>
        </w:rPr>
        <w:t>ZÁSADY DOMOVA</w:t>
      </w:r>
    </w:p>
    <w:p w14:paraId="33445E35" w14:textId="77777777" w:rsidR="00A75B8F" w:rsidRDefault="00A75B8F" w:rsidP="00A75B8F">
      <w:pPr>
        <w:pStyle w:val="Odstavecseseznamem"/>
        <w:numPr>
          <w:ilvl w:val="0"/>
          <w:numId w:val="19"/>
        </w:numPr>
        <w:tabs>
          <w:tab w:val="left" w:pos="284"/>
        </w:tabs>
        <w:spacing w:after="120" w:line="240" w:lineRule="auto"/>
        <w:ind w:left="0" w:hanging="5"/>
        <w:jc w:val="both"/>
        <w:rPr>
          <w:rFonts w:ascii="Arial" w:hAnsi="Arial" w:cs="Arial"/>
          <w:sz w:val="28"/>
          <w:szCs w:val="28"/>
        </w:rPr>
      </w:pPr>
      <w:r>
        <w:rPr>
          <w:rFonts w:ascii="Arial" w:hAnsi="Arial" w:cs="Arial"/>
          <w:b/>
          <w:sz w:val="28"/>
          <w:szCs w:val="28"/>
        </w:rPr>
        <w:t xml:space="preserve">Ochrana práv uživatele </w:t>
      </w:r>
      <w:r>
        <w:rPr>
          <w:rFonts w:ascii="Arial" w:hAnsi="Arial" w:cs="Arial"/>
          <w:sz w:val="28"/>
          <w:szCs w:val="28"/>
        </w:rPr>
        <w:t>– hlavní zásada a měřítko kvality sociální služby.</w:t>
      </w:r>
    </w:p>
    <w:p w14:paraId="60DEDB83" w14:textId="77777777" w:rsidR="00A75B8F" w:rsidRDefault="00A75B8F" w:rsidP="00A75B8F">
      <w:pPr>
        <w:pStyle w:val="Odstavecseseznamem"/>
        <w:numPr>
          <w:ilvl w:val="0"/>
          <w:numId w:val="19"/>
        </w:numPr>
        <w:tabs>
          <w:tab w:val="left" w:pos="284"/>
        </w:tabs>
        <w:spacing w:after="120" w:line="240" w:lineRule="auto"/>
        <w:ind w:left="0" w:hanging="5"/>
        <w:jc w:val="both"/>
        <w:rPr>
          <w:rFonts w:ascii="Arial" w:hAnsi="Arial" w:cs="Arial"/>
          <w:sz w:val="28"/>
          <w:szCs w:val="28"/>
        </w:rPr>
      </w:pPr>
      <w:r>
        <w:rPr>
          <w:rFonts w:ascii="Arial" w:hAnsi="Arial" w:cs="Arial"/>
          <w:b/>
          <w:sz w:val="28"/>
          <w:szCs w:val="28"/>
        </w:rPr>
        <w:t>Individuální přístup</w:t>
      </w:r>
      <w:r>
        <w:rPr>
          <w:rFonts w:ascii="Arial" w:hAnsi="Arial" w:cs="Arial"/>
          <w:sz w:val="28"/>
          <w:szCs w:val="28"/>
        </w:rPr>
        <w:t xml:space="preserve"> – každý uživatel má jedinečná očekávání, potřeby a osobní cíle. </w:t>
      </w:r>
    </w:p>
    <w:p w14:paraId="60981CA3" w14:textId="77777777" w:rsidR="00A75B8F" w:rsidRDefault="00A75B8F" w:rsidP="00A75B8F">
      <w:pPr>
        <w:pStyle w:val="Odstavecseseznamem"/>
        <w:numPr>
          <w:ilvl w:val="0"/>
          <w:numId w:val="19"/>
        </w:numPr>
        <w:tabs>
          <w:tab w:val="left" w:pos="284"/>
        </w:tabs>
        <w:spacing w:after="120" w:line="240" w:lineRule="auto"/>
        <w:ind w:left="0" w:hanging="5"/>
        <w:jc w:val="both"/>
        <w:rPr>
          <w:rFonts w:ascii="Arial" w:hAnsi="Arial" w:cs="Arial"/>
          <w:sz w:val="28"/>
          <w:szCs w:val="28"/>
        </w:rPr>
      </w:pPr>
      <w:r>
        <w:rPr>
          <w:rFonts w:ascii="Arial" w:hAnsi="Arial" w:cs="Arial"/>
          <w:b/>
          <w:sz w:val="28"/>
          <w:szCs w:val="28"/>
        </w:rPr>
        <w:t>Důstojnost</w:t>
      </w:r>
      <w:r>
        <w:rPr>
          <w:rFonts w:ascii="Arial" w:hAnsi="Arial" w:cs="Arial"/>
          <w:sz w:val="28"/>
          <w:szCs w:val="28"/>
        </w:rPr>
        <w:t xml:space="preserve"> –zaměstnanci jednají s uživatelem důstojně a s úctou. </w:t>
      </w:r>
    </w:p>
    <w:p w14:paraId="468F7035" w14:textId="77777777" w:rsidR="00A75B8F" w:rsidRDefault="00A75B8F" w:rsidP="00A75B8F">
      <w:pPr>
        <w:pStyle w:val="Odstavecseseznamem"/>
        <w:numPr>
          <w:ilvl w:val="0"/>
          <w:numId w:val="19"/>
        </w:numPr>
        <w:tabs>
          <w:tab w:val="left" w:pos="284"/>
        </w:tabs>
        <w:spacing w:after="120" w:line="240" w:lineRule="auto"/>
        <w:ind w:left="0" w:hanging="5"/>
        <w:jc w:val="both"/>
        <w:rPr>
          <w:rFonts w:ascii="Arial" w:hAnsi="Arial" w:cs="Arial"/>
          <w:sz w:val="28"/>
          <w:szCs w:val="28"/>
        </w:rPr>
      </w:pPr>
      <w:r>
        <w:rPr>
          <w:rFonts w:ascii="Arial" w:hAnsi="Arial" w:cs="Arial"/>
          <w:b/>
          <w:sz w:val="28"/>
          <w:szCs w:val="28"/>
        </w:rPr>
        <w:t>Respekt</w:t>
      </w:r>
      <w:r>
        <w:rPr>
          <w:rFonts w:ascii="Arial" w:hAnsi="Arial" w:cs="Arial"/>
          <w:sz w:val="28"/>
          <w:szCs w:val="28"/>
        </w:rPr>
        <w:t xml:space="preserve"> – zaměstnanci respektují osobnost uživatele, jeho vůli a potřeby.  </w:t>
      </w:r>
    </w:p>
    <w:p w14:paraId="07D076AD" w14:textId="77777777" w:rsidR="00A75B8F" w:rsidRDefault="00A75B8F" w:rsidP="00A75B8F">
      <w:pPr>
        <w:pStyle w:val="Odstavecseseznamem"/>
        <w:numPr>
          <w:ilvl w:val="0"/>
          <w:numId w:val="19"/>
        </w:numPr>
        <w:tabs>
          <w:tab w:val="left" w:pos="284"/>
        </w:tabs>
        <w:spacing w:after="120" w:line="240" w:lineRule="auto"/>
        <w:ind w:left="0" w:hanging="5"/>
        <w:jc w:val="both"/>
        <w:rPr>
          <w:rFonts w:ascii="Arial" w:hAnsi="Arial" w:cs="Arial"/>
          <w:sz w:val="28"/>
          <w:szCs w:val="28"/>
        </w:rPr>
      </w:pPr>
      <w:r>
        <w:rPr>
          <w:rFonts w:ascii="Arial" w:hAnsi="Arial" w:cs="Arial"/>
          <w:b/>
          <w:sz w:val="28"/>
          <w:szCs w:val="28"/>
        </w:rPr>
        <w:t>Diskrétnost</w:t>
      </w:r>
      <w:r>
        <w:rPr>
          <w:rFonts w:ascii="Arial" w:hAnsi="Arial" w:cs="Arial"/>
          <w:sz w:val="28"/>
          <w:szCs w:val="28"/>
        </w:rPr>
        <w:t xml:space="preserve"> – informace o uživateli jsou důvěrné, zaměstnanci dodržují mlčenlivost a usilují o vzájemnou důvěru.</w:t>
      </w:r>
    </w:p>
    <w:p w14:paraId="63658105" w14:textId="77777777" w:rsidR="00A75B8F" w:rsidRDefault="00A75B8F" w:rsidP="00A75B8F">
      <w:pPr>
        <w:pStyle w:val="Odstavecseseznamem"/>
        <w:numPr>
          <w:ilvl w:val="0"/>
          <w:numId w:val="19"/>
        </w:numPr>
        <w:tabs>
          <w:tab w:val="left" w:pos="284"/>
        </w:tabs>
        <w:spacing w:after="120" w:line="240" w:lineRule="auto"/>
        <w:ind w:left="0" w:hanging="5"/>
        <w:jc w:val="both"/>
        <w:rPr>
          <w:rFonts w:ascii="Arial" w:hAnsi="Arial" w:cs="Arial"/>
          <w:sz w:val="28"/>
          <w:szCs w:val="28"/>
        </w:rPr>
      </w:pPr>
      <w:r>
        <w:rPr>
          <w:rFonts w:ascii="Arial" w:hAnsi="Arial" w:cs="Arial"/>
          <w:b/>
          <w:sz w:val="28"/>
          <w:szCs w:val="28"/>
        </w:rPr>
        <w:t>Empatie</w:t>
      </w:r>
      <w:r>
        <w:rPr>
          <w:rFonts w:ascii="Arial" w:hAnsi="Arial" w:cs="Arial"/>
          <w:sz w:val="28"/>
          <w:szCs w:val="28"/>
        </w:rPr>
        <w:t xml:space="preserve"> – zaměstnanci se </w:t>
      </w:r>
      <w:proofErr w:type="gramStart"/>
      <w:r>
        <w:rPr>
          <w:rFonts w:ascii="Arial" w:hAnsi="Arial" w:cs="Arial"/>
          <w:sz w:val="28"/>
          <w:szCs w:val="28"/>
        </w:rPr>
        <w:t>snaží</w:t>
      </w:r>
      <w:proofErr w:type="gramEnd"/>
      <w:r>
        <w:rPr>
          <w:rFonts w:ascii="Arial" w:hAnsi="Arial" w:cs="Arial"/>
          <w:sz w:val="28"/>
          <w:szCs w:val="28"/>
        </w:rPr>
        <w:t xml:space="preserve"> vcítit do pocitů a situace uživatele.</w:t>
      </w:r>
    </w:p>
    <w:p w14:paraId="4813832B" w14:textId="77777777" w:rsidR="00A75B8F" w:rsidRDefault="00A75B8F" w:rsidP="00A75B8F">
      <w:pPr>
        <w:pStyle w:val="Odstavecseseznamem"/>
        <w:numPr>
          <w:ilvl w:val="0"/>
          <w:numId w:val="19"/>
        </w:numPr>
        <w:tabs>
          <w:tab w:val="left" w:pos="284"/>
        </w:tabs>
        <w:spacing w:after="120" w:line="240" w:lineRule="auto"/>
        <w:ind w:left="0" w:hanging="5"/>
        <w:jc w:val="both"/>
        <w:rPr>
          <w:rFonts w:ascii="Arial" w:hAnsi="Arial" w:cs="Arial"/>
          <w:sz w:val="28"/>
          <w:szCs w:val="28"/>
        </w:rPr>
      </w:pPr>
      <w:r>
        <w:rPr>
          <w:rFonts w:ascii="Arial" w:hAnsi="Arial" w:cs="Arial"/>
          <w:b/>
          <w:sz w:val="28"/>
          <w:szCs w:val="28"/>
        </w:rPr>
        <w:t xml:space="preserve">Kvalita </w:t>
      </w:r>
      <w:r>
        <w:rPr>
          <w:rFonts w:ascii="Arial" w:hAnsi="Arial" w:cs="Arial"/>
          <w:sz w:val="28"/>
          <w:szCs w:val="28"/>
        </w:rPr>
        <w:t xml:space="preserve">– poskytujeme kvalitní služby odborně způsobilými zaměstnanci. </w:t>
      </w:r>
    </w:p>
    <w:p w14:paraId="2F9BE71B" w14:textId="77777777" w:rsidR="00A75B8F" w:rsidRDefault="00A75B8F" w:rsidP="00A75B8F">
      <w:pPr>
        <w:pStyle w:val="Odstavecseseznamem"/>
        <w:numPr>
          <w:ilvl w:val="0"/>
          <w:numId w:val="19"/>
        </w:numPr>
        <w:tabs>
          <w:tab w:val="left" w:pos="284"/>
        </w:tabs>
        <w:spacing w:after="120" w:line="240" w:lineRule="auto"/>
        <w:ind w:left="0" w:hanging="5"/>
        <w:jc w:val="both"/>
        <w:rPr>
          <w:rFonts w:ascii="Arial" w:hAnsi="Arial" w:cs="Arial"/>
          <w:sz w:val="28"/>
          <w:szCs w:val="28"/>
        </w:rPr>
      </w:pPr>
      <w:r>
        <w:rPr>
          <w:rFonts w:ascii="Arial" w:hAnsi="Arial" w:cs="Arial"/>
          <w:b/>
          <w:sz w:val="28"/>
          <w:szCs w:val="28"/>
        </w:rPr>
        <w:t xml:space="preserve">Pravidla </w:t>
      </w:r>
      <w:r>
        <w:rPr>
          <w:rFonts w:ascii="Arial" w:hAnsi="Arial" w:cs="Arial"/>
          <w:sz w:val="28"/>
          <w:szCs w:val="28"/>
        </w:rPr>
        <w:t xml:space="preserve">– vytváříme písemná pravidla a pracovní postupy, které zaručují řádný průběh poskytování sociální služby. </w:t>
      </w:r>
    </w:p>
    <w:bookmarkEnd w:id="1"/>
    <w:p w14:paraId="0AFDD286" w14:textId="77777777" w:rsidR="00A75B8F" w:rsidRDefault="00A75B8F" w:rsidP="00A75B8F">
      <w:pPr>
        <w:spacing w:after="120" w:line="240" w:lineRule="auto"/>
        <w:rPr>
          <w:rFonts w:ascii="Arial" w:hAnsi="Arial" w:cs="Arial"/>
          <w:b/>
          <w:caps/>
          <w:sz w:val="28"/>
          <w:szCs w:val="28"/>
        </w:rPr>
      </w:pPr>
    </w:p>
    <w:p w14:paraId="46821EBE" w14:textId="77777777" w:rsidR="00A75B8F" w:rsidRDefault="00A75B8F" w:rsidP="00A75B8F">
      <w:pPr>
        <w:spacing w:after="120" w:line="240" w:lineRule="auto"/>
        <w:jc w:val="center"/>
        <w:rPr>
          <w:rFonts w:ascii="Arial" w:eastAsia="Times New Roman" w:hAnsi="Arial" w:cs="Arial"/>
          <w:b/>
          <w:color w:val="000000"/>
          <w:sz w:val="32"/>
          <w:szCs w:val="32"/>
          <w:lang w:eastAsia="cs-CZ"/>
        </w:rPr>
      </w:pPr>
      <w:r>
        <w:rPr>
          <w:rFonts w:ascii="Arial" w:eastAsia="Times New Roman" w:hAnsi="Arial" w:cs="Arial"/>
          <w:b/>
          <w:color w:val="000000"/>
          <w:sz w:val="32"/>
          <w:szCs w:val="32"/>
          <w:lang w:eastAsia="cs-CZ"/>
        </w:rPr>
        <w:t>OKRUH OSOB DOMOVA</w:t>
      </w:r>
    </w:p>
    <w:p w14:paraId="08E2447B" w14:textId="77777777" w:rsidR="00A75B8F" w:rsidRDefault="00A75B8F" w:rsidP="00A75B8F">
      <w:pPr>
        <w:spacing w:after="120" w:line="240" w:lineRule="auto"/>
        <w:jc w:val="both"/>
        <w:rPr>
          <w:rFonts w:ascii="Arial" w:hAnsi="Arial" w:cs="Arial"/>
          <w:sz w:val="28"/>
          <w:szCs w:val="28"/>
        </w:rPr>
      </w:pPr>
      <w:r>
        <w:rPr>
          <w:rFonts w:ascii="Arial" w:hAnsi="Arial" w:cs="Arial"/>
          <w:sz w:val="28"/>
          <w:szCs w:val="28"/>
        </w:rPr>
        <w:t xml:space="preserve">1) Cílovou skupinou domova pro seniory Ondráš jsou senioři ve věku od </w:t>
      </w:r>
      <w:proofErr w:type="gramStart"/>
      <w:r>
        <w:rPr>
          <w:rFonts w:ascii="Arial" w:hAnsi="Arial" w:cs="Arial"/>
          <w:sz w:val="28"/>
          <w:szCs w:val="28"/>
        </w:rPr>
        <w:t>60-ti</w:t>
      </w:r>
      <w:proofErr w:type="gramEnd"/>
      <w:r>
        <w:rPr>
          <w:rFonts w:ascii="Arial" w:hAnsi="Arial" w:cs="Arial"/>
          <w:sz w:val="28"/>
          <w:szCs w:val="28"/>
        </w:rPr>
        <w:t xml:space="preserve"> let</w:t>
      </w:r>
    </w:p>
    <w:p w14:paraId="6B69D3E9" w14:textId="77777777" w:rsidR="00A75B8F" w:rsidRDefault="00A75B8F" w:rsidP="00A75B8F">
      <w:pPr>
        <w:pStyle w:val="Odstavecseseznamem"/>
        <w:numPr>
          <w:ilvl w:val="0"/>
          <w:numId w:val="20"/>
        </w:numPr>
        <w:spacing w:after="120" w:line="240" w:lineRule="auto"/>
        <w:jc w:val="both"/>
        <w:rPr>
          <w:rFonts w:ascii="Arial" w:hAnsi="Arial" w:cs="Arial"/>
          <w:sz w:val="28"/>
          <w:szCs w:val="28"/>
        </w:rPr>
      </w:pPr>
      <w:r>
        <w:rPr>
          <w:rFonts w:ascii="Arial" w:hAnsi="Arial" w:cs="Arial"/>
          <w:sz w:val="28"/>
          <w:szCs w:val="28"/>
        </w:rPr>
        <w:t>se sníženou soběstačností zejména z důvodu věku,</w:t>
      </w:r>
    </w:p>
    <w:p w14:paraId="55F37872" w14:textId="77777777" w:rsidR="00A75B8F" w:rsidRDefault="00A75B8F" w:rsidP="00A75B8F">
      <w:pPr>
        <w:pStyle w:val="Odstavecseseznamem"/>
        <w:numPr>
          <w:ilvl w:val="0"/>
          <w:numId w:val="20"/>
        </w:numPr>
        <w:spacing w:after="360" w:line="240" w:lineRule="auto"/>
        <w:ind w:left="714" w:hanging="357"/>
        <w:jc w:val="both"/>
        <w:rPr>
          <w:rFonts w:ascii="Arial" w:hAnsi="Arial" w:cs="Arial"/>
          <w:sz w:val="28"/>
          <w:szCs w:val="28"/>
        </w:rPr>
      </w:pPr>
      <w:r>
        <w:rPr>
          <w:rFonts w:ascii="Arial" w:hAnsi="Arial" w:cs="Arial"/>
          <w:sz w:val="28"/>
          <w:szCs w:val="28"/>
        </w:rPr>
        <w:t xml:space="preserve">jejichž situace vyžaduje pravidelnou pomoc jiné fyzické osoby. </w:t>
      </w:r>
    </w:p>
    <w:p w14:paraId="78608F58" w14:textId="77777777" w:rsidR="00A75B8F" w:rsidRDefault="00A75B8F" w:rsidP="00A75B8F">
      <w:pPr>
        <w:spacing w:after="120" w:line="240" w:lineRule="auto"/>
        <w:jc w:val="center"/>
        <w:rPr>
          <w:rFonts w:ascii="Arial" w:hAnsi="Arial" w:cs="Arial"/>
          <w:b/>
          <w:caps/>
          <w:sz w:val="28"/>
          <w:szCs w:val="28"/>
        </w:rPr>
      </w:pPr>
      <w:r>
        <w:rPr>
          <w:rFonts w:ascii="Arial" w:hAnsi="Arial" w:cs="Arial"/>
          <w:b/>
          <w:sz w:val="28"/>
          <w:szCs w:val="28"/>
        </w:rPr>
        <w:t>Důvody vylučující poskytnutí služby</w:t>
      </w:r>
    </w:p>
    <w:p w14:paraId="2B680C52" w14:textId="77777777" w:rsidR="00A75B8F" w:rsidRDefault="00A75B8F" w:rsidP="00A75B8F">
      <w:pPr>
        <w:spacing w:after="60" w:line="240" w:lineRule="auto"/>
        <w:jc w:val="both"/>
        <w:rPr>
          <w:rFonts w:ascii="Arial" w:hAnsi="Arial" w:cs="Arial"/>
          <w:sz w:val="28"/>
          <w:szCs w:val="28"/>
        </w:rPr>
      </w:pPr>
      <w:r>
        <w:rPr>
          <w:rFonts w:ascii="Arial" w:hAnsi="Arial" w:cs="Arial"/>
          <w:sz w:val="24"/>
          <w:szCs w:val="24"/>
        </w:rPr>
        <w:t xml:space="preserve">1) </w:t>
      </w:r>
      <w:r>
        <w:rPr>
          <w:rFonts w:ascii="Arial" w:hAnsi="Arial" w:cs="Arial"/>
          <w:sz w:val="28"/>
          <w:szCs w:val="28"/>
        </w:rPr>
        <w:t xml:space="preserve">Domov může </w:t>
      </w:r>
      <w:r>
        <w:rPr>
          <w:rFonts w:ascii="Arial" w:hAnsi="Arial" w:cs="Arial"/>
          <w:b/>
          <w:sz w:val="28"/>
          <w:szCs w:val="28"/>
        </w:rPr>
        <w:t>odmítnout uzavřít smlouvu</w:t>
      </w:r>
      <w:r>
        <w:rPr>
          <w:rFonts w:ascii="Arial" w:hAnsi="Arial" w:cs="Arial"/>
          <w:sz w:val="28"/>
          <w:szCs w:val="28"/>
        </w:rPr>
        <w:t xml:space="preserve"> se zájemcem, pokud: </w:t>
      </w:r>
    </w:p>
    <w:p w14:paraId="51AD6840" w14:textId="77777777" w:rsidR="00A75B8F" w:rsidRDefault="00A75B8F" w:rsidP="00A75B8F">
      <w:pPr>
        <w:pStyle w:val="Odstavecseseznamem"/>
        <w:numPr>
          <w:ilvl w:val="0"/>
          <w:numId w:val="21"/>
        </w:numPr>
        <w:spacing w:after="120" w:line="240" w:lineRule="auto"/>
        <w:jc w:val="both"/>
        <w:rPr>
          <w:rFonts w:ascii="Arial" w:hAnsi="Arial" w:cs="Arial"/>
          <w:sz w:val="28"/>
          <w:szCs w:val="28"/>
        </w:rPr>
      </w:pPr>
      <w:r>
        <w:rPr>
          <w:rFonts w:ascii="Arial" w:hAnsi="Arial" w:cs="Arial"/>
          <w:b/>
          <w:sz w:val="28"/>
          <w:szCs w:val="28"/>
        </w:rPr>
        <w:t xml:space="preserve">neposkytuje </w:t>
      </w:r>
      <w:r>
        <w:rPr>
          <w:rFonts w:ascii="Arial" w:hAnsi="Arial" w:cs="Arial"/>
          <w:sz w:val="28"/>
          <w:szCs w:val="28"/>
        </w:rPr>
        <w:t xml:space="preserve">sociální </w:t>
      </w:r>
      <w:r>
        <w:rPr>
          <w:rFonts w:ascii="Arial" w:hAnsi="Arial" w:cs="Arial"/>
          <w:b/>
          <w:sz w:val="28"/>
          <w:szCs w:val="28"/>
        </w:rPr>
        <w:t>službu</w:t>
      </w:r>
      <w:r>
        <w:rPr>
          <w:rFonts w:ascii="Arial" w:hAnsi="Arial" w:cs="Arial"/>
          <w:sz w:val="28"/>
          <w:szCs w:val="28"/>
        </w:rPr>
        <w:t xml:space="preserve">, o </w:t>
      </w:r>
      <w:r>
        <w:rPr>
          <w:rFonts w:ascii="Arial" w:hAnsi="Arial" w:cs="Arial"/>
          <w:b/>
          <w:sz w:val="28"/>
          <w:szCs w:val="28"/>
        </w:rPr>
        <w:t>kterou zájemce žádá,</w:t>
      </w:r>
    </w:p>
    <w:p w14:paraId="04853D84" w14:textId="77777777" w:rsidR="00A75B8F" w:rsidRDefault="00A75B8F" w:rsidP="00A75B8F">
      <w:pPr>
        <w:pStyle w:val="Odstavecseseznamem"/>
        <w:numPr>
          <w:ilvl w:val="0"/>
          <w:numId w:val="21"/>
        </w:numPr>
        <w:spacing w:after="80" w:line="240" w:lineRule="auto"/>
        <w:jc w:val="both"/>
        <w:rPr>
          <w:rFonts w:ascii="Arial" w:hAnsi="Arial" w:cs="Arial"/>
          <w:sz w:val="28"/>
          <w:szCs w:val="28"/>
        </w:rPr>
      </w:pPr>
      <w:r>
        <w:rPr>
          <w:rFonts w:ascii="Arial" w:hAnsi="Arial" w:cs="Arial"/>
          <w:b/>
          <w:sz w:val="28"/>
          <w:szCs w:val="28"/>
        </w:rPr>
        <w:t xml:space="preserve">nemá </w:t>
      </w:r>
      <w:r>
        <w:rPr>
          <w:rFonts w:ascii="Arial" w:hAnsi="Arial" w:cs="Arial"/>
          <w:sz w:val="28"/>
          <w:szCs w:val="28"/>
        </w:rPr>
        <w:t>dostatečnou kapacitu (</w:t>
      </w:r>
      <w:r>
        <w:rPr>
          <w:rFonts w:ascii="Arial" w:hAnsi="Arial" w:cs="Arial"/>
          <w:b/>
          <w:sz w:val="28"/>
          <w:szCs w:val="28"/>
        </w:rPr>
        <w:t>volné místo</w:t>
      </w:r>
      <w:r>
        <w:rPr>
          <w:rFonts w:ascii="Arial" w:hAnsi="Arial" w:cs="Arial"/>
          <w:sz w:val="28"/>
          <w:szCs w:val="28"/>
        </w:rPr>
        <w:t xml:space="preserve">), </w:t>
      </w:r>
    </w:p>
    <w:p w14:paraId="06959167" w14:textId="77777777" w:rsidR="00A75B8F" w:rsidRDefault="00A75B8F" w:rsidP="00A75B8F">
      <w:pPr>
        <w:pStyle w:val="Odstavecseseznamem"/>
        <w:numPr>
          <w:ilvl w:val="0"/>
          <w:numId w:val="21"/>
        </w:numPr>
        <w:spacing w:after="60" w:line="240" w:lineRule="auto"/>
        <w:jc w:val="both"/>
        <w:rPr>
          <w:rFonts w:ascii="Arial" w:hAnsi="Arial" w:cs="Arial"/>
          <w:sz w:val="28"/>
          <w:szCs w:val="28"/>
        </w:rPr>
      </w:pPr>
      <w:r>
        <w:rPr>
          <w:rFonts w:ascii="Arial" w:hAnsi="Arial" w:cs="Arial"/>
          <w:b/>
          <w:sz w:val="28"/>
          <w:szCs w:val="28"/>
        </w:rPr>
        <w:t>zdravotní stav</w:t>
      </w:r>
      <w:r>
        <w:rPr>
          <w:rFonts w:ascii="Arial" w:hAnsi="Arial" w:cs="Arial"/>
          <w:sz w:val="28"/>
          <w:szCs w:val="28"/>
        </w:rPr>
        <w:t xml:space="preserve"> zájemce </w:t>
      </w:r>
      <w:r>
        <w:rPr>
          <w:rFonts w:ascii="Arial" w:hAnsi="Arial" w:cs="Arial"/>
          <w:b/>
          <w:sz w:val="28"/>
          <w:szCs w:val="28"/>
        </w:rPr>
        <w:t>vylučuje poskytnutí</w:t>
      </w:r>
      <w:r>
        <w:rPr>
          <w:rFonts w:ascii="Arial" w:hAnsi="Arial" w:cs="Arial"/>
          <w:sz w:val="28"/>
          <w:szCs w:val="28"/>
        </w:rPr>
        <w:t xml:space="preserve"> sociální </w:t>
      </w:r>
      <w:r>
        <w:rPr>
          <w:rFonts w:ascii="Arial" w:hAnsi="Arial" w:cs="Arial"/>
          <w:b/>
          <w:sz w:val="28"/>
          <w:szCs w:val="28"/>
        </w:rPr>
        <w:t>služby,</w:t>
      </w:r>
    </w:p>
    <w:p w14:paraId="32F7C27C" w14:textId="77777777" w:rsidR="00A75B8F" w:rsidRDefault="00A75B8F" w:rsidP="00A75B8F">
      <w:pPr>
        <w:pStyle w:val="Odstavecseseznamem"/>
        <w:numPr>
          <w:ilvl w:val="0"/>
          <w:numId w:val="21"/>
        </w:numPr>
        <w:spacing w:after="360" w:line="240" w:lineRule="auto"/>
        <w:jc w:val="both"/>
        <w:rPr>
          <w:rFonts w:ascii="Arial" w:hAnsi="Arial" w:cs="Arial"/>
          <w:sz w:val="28"/>
          <w:szCs w:val="28"/>
        </w:rPr>
      </w:pPr>
      <w:r>
        <w:rPr>
          <w:rFonts w:ascii="Arial" w:hAnsi="Arial" w:cs="Arial"/>
          <w:sz w:val="28"/>
          <w:szCs w:val="28"/>
        </w:rPr>
        <w:t xml:space="preserve">Domov </w:t>
      </w:r>
      <w:r>
        <w:rPr>
          <w:rFonts w:ascii="Arial" w:hAnsi="Arial" w:cs="Arial"/>
          <w:b/>
          <w:sz w:val="28"/>
          <w:szCs w:val="28"/>
        </w:rPr>
        <w:t xml:space="preserve">vypověděl </w:t>
      </w:r>
      <w:r>
        <w:rPr>
          <w:rFonts w:ascii="Arial" w:hAnsi="Arial" w:cs="Arial"/>
          <w:sz w:val="28"/>
          <w:szCs w:val="28"/>
        </w:rPr>
        <w:t xml:space="preserve">zájemci </w:t>
      </w:r>
      <w:r>
        <w:rPr>
          <w:rFonts w:ascii="Arial" w:hAnsi="Arial" w:cs="Arial"/>
          <w:b/>
          <w:sz w:val="28"/>
          <w:szCs w:val="28"/>
        </w:rPr>
        <w:t xml:space="preserve">smlouvu z důvodu porušování povinností </w:t>
      </w:r>
      <w:r>
        <w:rPr>
          <w:rFonts w:ascii="Arial" w:hAnsi="Arial" w:cs="Arial"/>
          <w:sz w:val="28"/>
          <w:szCs w:val="28"/>
        </w:rPr>
        <w:t>vyplývajících ze smlouvy v době kratší než 6 měsíců.</w:t>
      </w:r>
    </w:p>
    <w:p w14:paraId="65ECCD03" w14:textId="77777777" w:rsidR="00A75B8F" w:rsidRDefault="00A75B8F" w:rsidP="00A75B8F">
      <w:pPr>
        <w:spacing w:before="144" w:after="144" w:line="240" w:lineRule="auto"/>
        <w:jc w:val="center"/>
        <w:rPr>
          <w:rFonts w:ascii="Arial" w:eastAsia="Times New Roman" w:hAnsi="Arial" w:cs="Arial"/>
          <w:b/>
          <w:color w:val="000000"/>
          <w:sz w:val="32"/>
          <w:szCs w:val="32"/>
          <w:lang w:eastAsia="cs-CZ"/>
        </w:rPr>
      </w:pPr>
      <w:r>
        <w:rPr>
          <w:rFonts w:ascii="Arial" w:eastAsia="Times New Roman" w:hAnsi="Arial" w:cs="Arial"/>
          <w:b/>
          <w:color w:val="000000"/>
          <w:sz w:val="32"/>
          <w:szCs w:val="32"/>
          <w:lang w:eastAsia="cs-CZ"/>
        </w:rPr>
        <w:lastRenderedPageBreak/>
        <w:t>ZÁKLADNÍ ČINNOSTI PŘI POSKYTOVÁNÍ SOCIÁLNÍCH SLUŽEB V DOMOVECH PRO SENIORY SE ZAJIŠŤUJÍ V ROZSAHU TĚCHTO ÚKONŮ:</w:t>
      </w:r>
    </w:p>
    <w:p w14:paraId="4881CE3F" w14:textId="77777777" w:rsidR="00A75B8F" w:rsidRDefault="00A75B8F" w:rsidP="00A75B8F">
      <w:pPr>
        <w:spacing w:before="144" w:after="144" w:line="240" w:lineRule="auto"/>
        <w:jc w:val="both"/>
        <w:rPr>
          <w:rFonts w:ascii="Arial" w:eastAsia="Times New Roman" w:hAnsi="Arial" w:cs="Arial"/>
          <w:color w:val="000000"/>
          <w:sz w:val="28"/>
          <w:szCs w:val="28"/>
          <w:lang w:eastAsia="cs-CZ"/>
        </w:rPr>
      </w:pPr>
      <w:r>
        <w:rPr>
          <w:rFonts w:ascii="Arial" w:eastAsia="Times New Roman" w:hAnsi="Arial" w:cs="Arial"/>
          <w:b/>
          <w:bCs/>
          <w:color w:val="000000"/>
          <w:sz w:val="28"/>
          <w:szCs w:val="28"/>
          <w:lang w:eastAsia="cs-CZ"/>
        </w:rPr>
        <w:t>a)</w:t>
      </w:r>
      <w:r>
        <w:rPr>
          <w:rFonts w:ascii="Arial" w:eastAsia="Times New Roman" w:hAnsi="Arial" w:cs="Arial"/>
          <w:color w:val="000000"/>
          <w:sz w:val="28"/>
          <w:szCs w:val="28"/>
          <w:lang w:eastAsia="cs-CZ"/>
        </w:rPr>
        <w:t xml:space="preserve"> poskytnutí ubytování:</w:t>
      </w:r>
    </w:p>
    <w:p w14:paraId="36D21EC7" w14:textId="77777777" w:rsidR="00A75B8F" w:rsidRDefault="00A75B8F" w:rsidP="00A75B8F">
      <w:pPr>
        <w:pStyle w:val="Odstavecseseznamem"/>
        <w:numPr>
          <w:ilvl w:val="0"/>
          <w:numId w:val="22"/>
        </w:numPr>
        <w:spacing w:before="144" w:after="144" w:line="240" w:lineRule="auto"/>
        <w:jc w:val="both"/>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ubytování,</w:t>
      </w:r>
    </w:p>
    <w:p w14:paraId="35F3949B" w14:textId="77777777" w:rsidR="00A75B8F" w:rsidRDefault="00A75B8F" w:rsidP="00A75B8F">
      <w:pPr>
        <w:pStyle w:val="Odstavecseseznamem"/>
        <w:numPr>
          <w:ilvl w:val="0"/>
          <w:numId w:val="22"/>
        </w:numPr>
        <w:spacing w:before="144" w:after="144" w:line="240" w:lineRule="auto"/>
        <w:jc w:val="both"/>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úklid, praní a drobné opravy ložního a osobního prádla a ošacení, žehlení,</w:t>
      </w:r>
    </w:p>
    <w:p w14:paraId="5C98CFC1" w14:textId="77777777" w:rsidR="00A75B8F" w:rsidRDefault="00A75B8F" w:rsidP="00A75B8F">
      <w:pPr>
        <w:spacing w:before="144" w:after="144" w:line="240" w:lineRule="auto"/>
        <w:jc w:val="both"/>
        <w:rPr>
          <w:rFonts w:ascii="Arial" w:eastAsia="Times New Roman" w:hAnsi="Arial" w:cs="Arial"/>
          <w:color w:val="000000"/>
          <w:sz w:val="28"/>
          <w:szCs w:val="28"/>
          <w:lang w:eastAsia="cs-CZ"/>
        </w:rPr>
      </w:pPr>
      <w:r>
        <w:rPr>
          <w:rFonts w:ascii="Arial" w:eastAsia="Times New Roman" w:hAnsi="Arial" w:cs="Arial"/>
          <w:b/>
          <w:bCs/>
          <w:color w:val="000000"/>
          <w:sz w:val="28"/>
          <w:szCs w:val="28"/>
          <w:lang w:eastAsia="cs-CZ"/>
        </w:rPr>
        <w:t>b)</w:t>
      </w:r>
      <w:r>
        <w:rPr>
          <w:rFonts w:ascii="Arial" w:eastAsia="Times New Roman" w:hAnsi="Arial" w:cs="Arial"/>
          <w:color w:val="000000"/>
          <w:sz w:val="28"/>
          <w:szCs w:val="28"/>
          <w:lang w:eastAsia="cs-CZ"/>
        </w:rPr>
        <w:t xml:space="preserve"> poskytnutí stravy:</w:t>
      </w:r>
    </w:p>
    <w:p w14:paraId="6D6709F5" w14:textId="581F5044" w:rsidR="00A75B8F" w:rsidRDefault="00A75B8F" w:rsidP="00A75B8F">
      <w:pPr>
        <w:spacing w:before="144" w:after="144" w:line="240" w:lineRule="auto"/>
        <w:jc w:val="both"/>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zajištění celodenní stravy odpovídající věku, zásadám racionální výživy a potřebám dietního stravování, minimálně v rozsahu 3 hlavních jídel,</w:t>
      </w:r>
    </w:p>
    <w:p w14:paraId="24F5FCF5" w14:textId="77777777" w:rsidR="00A75B8F" w:rsidRDefault="00A75B8F" w:rsidP="00A75B8F">
      <w:pPr>
        <w:spacing w:before="144" w:after="144" w:line="240" w:lineRule="auto"/>
        <w:jc w:val="both"/>
        <w:rPr>
          <w:rFonts w:ascii="Arial" w:eastAsia="Times New Roman" w:hAnsi="Arial" w:cs="Arial"/>
          <w:color w:val="000000"/>
          <w:sz w:val="28"/>
          <w:szCs w:val="28"/>
          <w:lang w:eastAsia="cs-CZ"/>
        </w:rPr>
      </w:pPr>
      <w:r>
        <w:rPr>
          <w:rFonts w:ascii="Arial" w:eastAsia="Times New Roman" w:hAnsi="Arial" w:cs="Arial"/>
          <w:b/>
          <w:bCs/>
          <w:color w:val="000000"/>
          <w:sz w:val="28"/>
          <w:szCs w:val="28"/>
          <w:lang w:eastAsia="cs-CZ"/>
        </w:rPr>
        <w:t>c)</w:t>
      </w:r>
      <w:r>
        <w:rPr>
          <w:rFonts w:ascii="Arial" w:eastAsia="Times New Roman" w:hAnsi="Arial" w:cs="Arial"/>
          <w:color w:val="000000"/>
          <w:sz w:val="28"/>
          <w:szCs w:val="28"/>
          <w:lang w:eastAsia="cs-CZ"/>
        </w:rPr>
        <w:t xml:space="preserve"> pomoc při zvládání běžných úkonů péče o vlastní osobu:</w:t>
      </w:r>
    </w:p>
    <w:p w14:paraId="0BF60DB6" w14:textId="77777777" w:rsidR="00A75B8F" w:rsidRDefault="00A75B8F" w:rsidP="00A75B8F">
      <w:pPr>
        <w:pStyle w:val="Odstavecseseznamem"/>
        <w:numPr>
          <w:ilvl w:val="0"/>
          <w:numId w:val="23"/>
        </w:numPr>
        <w:spacing w:before="144" w:after="144" w:line="240" w:lineRule="auto"/>
        <w:jc w:val="both"/>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pomoc při oblékání a svlékání včetně speciálních pomůcek,</w:t>
      </w:r>
    </w:p>
    <w:p w14:paraId="7978B643" w14:textId="77777777" w:rsidR="00A75B8F" w:rsidRDefault="00A75B8F" w:rsidP="00A75B8F">
      <w:pPr>
        <w:pStyle w:val="Odstavecseseznamem"/>
        <w:numPr>
          <w:ilvl w:val="0"/>
          <w:numId w:val="23"/>
        </w:numPr>
        <w:spacing w:before="144" w:after="144" w:line="240" w:lineRule="auto"/>
        <w:jc w:val="both"/>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pomoc při přesunu na lůžko nebo vozík,</w:t>
      </w:r>
    </w:p>
    <w:p w14:paraId="26F51C8E" w14:textId="77777777" w:rsidR="00A75B8F" w:rsidRDefault="00A75B8F" w:rsidP="00A75B8F">
      <w:pPr>
        <w:pStyle w:val="Odstavecseseznamem"/>
        <w:numPr>
          <w:ilvl w:val="0"/>
          <w:numId w:val="23"/>
        </w:numPr>
        <w:spacing w:before="144" w:after="144" w:line="240" w:lineRule="auto"/>
        <w:jc w:val="both"/>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pomoc při vstávání z lůžka, uléhání, změna poloh,</w:t>
      </w:r>
    </w:p>
    <w:p w14:paraId="245542F0" w14:textId="77777777" w:rsidR="00A75B8F" w:rsidRDefault="00A75B8F" w:rsidP="00A75B8F">
      <w:pPr>
        <w:pStyle w:val="Odstavecseseznamem"/>
        <w:numPr>
          <w:ilvl w:val="0"/>
          <w:numId w:val="23"/>
        </w:numPr>
        <w:spacing w:before="144" w:after="144" w:line="240" w:lineRule="auto"/>
        <w:jc w:val="both"/>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pomoc při podávání jídla a pití,</w:t>
      </w:r>
    </w:p>
    <w:p w14:paraId="75F5B25F" w14:textId="05097D79" w:rsidR="00A75B8F" w:rsidRDefault="00A75B8F" w:rsidP="00A75B8F">
      <w:pPr>
        <w:pStyle w:val="Odstavecseseznamem"/>
        <w:numPr>
          <w:ilvl w:val="0"/>
          <w:numId w:val="23"/>
        </w:numPr>
        <w:spacing w:before="144" w:after="144" w:line="240" w:lineRule="auto"/>
        <w:jc w:val="both"/>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pomoc při prostorové orientaci, samostatném pohybu ve vnitřním i vnějším prostoru,</w:t>
      </w:r>
    </w:p>
    <w:p w14:paraId="6DC8E7C3" w14:textId="77777777" w:rsidR="00A75B8F" w:rsidRDefault="00A75B8F" w:rsidP="00A75B8F">
      <w:pPr>
        <w:spacing w:before="144" w:after="144" w:line="240" w:lineRule="auto"/>
        <w:jc w:val="both"/>
        <w:rPr>
          <w:rFonts w:ascii="Arial" w:eastAsia="Times New Roman" w:hAnsi="Arial" w:cs="Arial"/>
          <w:color w:val="000000"/>
          <w:sz w:val="28"/>
          <w:szCs w:val="28"/>
          <w:lang w:eastAsia="cs-CZ"/>
        </w:rPr>
      </w:pPr>
      <w:r>
        <w:rPr>
          <w:rFonts w:ascii="Arial" w:eastAsia="Times New Roman" w:hAnsi="Arial" w:cs="Arial"/>
          <w:b/>
          <w:bCs/>
          <w:color w:val="000000"/>
          <w:sz w:val="28"/>
          <w:szCs w:val="28"/>
          <w:lang w:eastAsia="cs-CZ"/>
        </w:rPr>
        <w:t>d)</w:t>
      </w:r>
      <w:r>
        <w:rPr>
          <w:rFonts w:ascii="Arial" w:eastAsia="Times New Roman" w:hAnsi="Arial" w:cs="Arial"/>
          <w:color w:val="000000"/>
          <w:sz w:val="28"/>
          <w:szCs w:val="28"/>
          <w:lang w:eastAsia="cs-CZ"/>
        </w:rPr>
        <w:t xml:space="preserve"> pomoc při osobní hygieně nebo poskytnutí podmínek pro osobní hygienu:</w:t>
      </w:r>
    </w:p>
    <w:p w14:paraId="4F700A6B" w14:textId="77777777" w:rsidR="00A75B8F" w:rsidRDefault="00A75B8F" w:rsidP="00A75B8F">
      <w:pPr>
        <w:pStyle w:val="Odstavecseseznamem"/>
        <w:numPr>
          <w:ilvl w:val="0"/>
          <w:numId w:val="24"/>
        </w:numPr>
        <w:spacing w:before="144" w:after="144" w:line="240" w:lineRule="auto"/>
        <w:jc w:val="both"/>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pomoc při úkonech osobní hygieny,</w:t>
      </w:r>
    </w:p>
    <w:p w14:paraId="184C77FA" w14:textId="77777777" w:rsidR="00A75B8F" w:rsidRDefault="00A75B8F" w:rsidP="00A75B8F">
      <w:pPr>
        <w:pStyle w:val="Odstavecseseznamem"/>
        <w:numPr>
          <w:ilvl w:val="0"/>
          <w:numId w:val="24"/>
        </w:numPr>
        <w:spacing w:before="144" w:after="144" w:line="240" w:lineRule="auto"/>
        <w:jc w:val="both"/>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pomoc při základní péči o vlasy a nehty,</w:t>
      </w:r>
    </w:p>
    <w:p w14:paraId="48A361C6" w14:textId="77777777" w:rsidR="00A75B8F" w:rsidRDefault="00A75B8F" w:rsidP="00A75B8F">
      <w:pPr>
        <w:pStyle w:val="Odstavecseseznamem"/>
        <w:numPr>
          <w:ilvl w:val="0"/>
          <w:numId w:val="24"/>
        </w:numPr>
        <w:spacing w:before="144" w:after="144" w:line="240" w:lineRule="auto"/>
        <w:jc w:val="both"/>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pomoc při použití WC,</w:t>
      </w:r>
    </w:p>
    <w:p w14:paraId="3EEACC5C" w14:textId="77777777" w:rsidR="00A75B8F" w:rsidRDefault="00A75B8F" w:rsidP="00A75B8F">
      <w:pPr>
        <w:spacing w:before="144" w:after="144" w:line="240" w:lineRule="auto"/>
        <w:jc w:val="both"/>
        <w:rPr>
          <w:rFonts w:ascii="Arial" w:eastAsia="Times New Roman" w:hAnsi="Arial" w:cs="Arial"/>
          <w:color w:val="000000"/>
          <w:sz w:val="28"/>
          <w:szCs w:val="28"/>
          <w:lang w:eastAsia="cs-CZ"/>
        </w:rPr>
      </w:pPr>
      <w:r>
        <w:rPr>
          <w:rFonts w:ascii="Arial" w:eastAsia="Times New Roman" w:hAnsi="Arial" w:cs="Arial"/>
          <w:b/>
          <w:bCs/>
          <w:color w:val="000000"/>
          <w:sz w:val="28"/>
          <w:szCs w:val="28"/>
          <w:lang w:eastAsia="cs-CZ"/>
        </w:rPr>
        <w:t>e)</w:t>
      </w:r>
      <w:r>
        <w:rPr>
          <w:rFonts w:ascii="Arial" w:eastAsia="Times New Roman" w:hAnsi="Arial" w:cs="Arial"/>
          <w:color w:val="000000"/>
          <w:sz w:val="28"/>
          <w:szCs w:val="28"/>
          <w:lang w:eastAsia="cs-CZ"/>
        </w:rPr>
        <w:t xml:space="preserve"> zprostředkování kontaktu se společenským prostředím:</w:t>
      </w:r>
    </w:p>
    <w:p w14:paraId="50AEC0AF" w14:textId="5CBBF701" w:rsidR="00A75B8F" w:rsidRDefault="00A75B8F" w:rsidP="00A75B8F">
      <w:pPr>
        <w:pStyle w:val="Odstavecseseznamem"/>
        <w:numPr>
          <w:ilvl w:val="0"/>
          <w:numId w:val="25"/>
        </w:numPr>
        <w:spacing w:before="144" w:after="144" w:line="240" w:lineRule="auto"/>
        <w:jc w:val="both"/>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podpora a pomoc při využívání běžně dostupných služeb a informačních zdrojů,</w:t>
      </w:r>
    </w:p>
    <w:p w14:paraId="5B22DC8E" w14:textId="77777777" w:rsidR="00A75B8F" w:rsidRDefault="00A75B8F" w:rsidP="00A75B8F">
      <w:pPr>
        <w:pStyle w:val="Odstavecseseznamem"/>
        <w:numPr>
          <w:ilvl w:val="0"/>
          <w:numId w:val="25"/>
        </w:numPr>
        <w:spacing w:before="144" w:after="144" w:line="240" w:lineRule="auto"/>
        <w:jc w:val="both"/>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 xml:space="preserve">pomoc při obnovení nebo upevnění kontaktu s rodinou a pomoc </w:t>
      </w:r>
      <w:r>
        <w:rPr>
          <w:rFonts w:ascii="Arial" w:eastAsia="Times New Roman" w:hAnsi="Arial" w:cs="Arial"/>
          <w:color w:val="000000"/>
          <w:sz w:val="28"/>
          <w:szCs w:val="28"/>
          <w:lang w:eastAsia="cs-CZ"/>
        </w:rPr>
        <w:br/>
        <w:t>a podpora při dalších aktivitách podporujících sociální začleňování osob,</w:t>
      </w:r>
    </w:p>
    <w:p w14:paraId="63740B66" w14:textId="77777777" w:rsidR="00A75B8F" w:rsidRDefault="00A75B8F" w:rsidP="00A75B8F">
      <w:pPr>
        <w:spacing w:before="144" w:after="144" w:line="240" w:lineRule="auto"/>
        <w:jc w:val="both"/>
        <w:rPr>
          <w:rFonts w:ascii="Arial" w:eastAsia="Times New Roman" w:hAnsi="Arial" w:cs="Arial"/>
          <w:color w:val="000000"/>
          <w:sz w:val="28"/>
          <w:szCs w:val="28"/>
          <w:lang w:eastAsia="cs-CZ"/>
        </w:rPr>
      </w:pPr>
      <w:r>
        <w:rPr>
          <w:rFonts w:ascii="Arial" w:eastAsia="Times New Roman" w:hAnsi="Arial" w:cs="Arial"/>
          <w:b/>
          <w:bCs/>
          <w:color w:val="000000"/>
          <w:sz w:val="28"/>
          <w:szCs w:val="28"/>
          <w:lang w:eastAsia="cs-CZ"/>
        </w:rPr>
        <w:t>f)</w:t>
      </w:r>
      <w:r>
        <w:rPr>
          <w:rFonts w:ascii="Arial" w:eastAsia="Times New Roman" w:hAnsi="Arial" w:cs="Arial"/>
          <w:color w:val="000000"/>
          <w:sz w:val="28"/>
          <w:szCs w:val="28"/>
          <w:lang w:eastAsia="cs-CZ"/>
        </w:rPr>
        <w:t xml:space="preserve"> sociálně terapeutické činnosti:</w:t>
      </w:r>
    </w:p>
    <w:p w14:paraId="75E643C2" w14:textId="77777777" w:rsidR="00A75B8F" w:rsidRDefault="00A75B8F" w:rsidP="00A75B8F">
      <w:pPr>
        <w:spacing w:before="144" w:after="144" w:line="240" w:lineRule="auto"/>
        <w:jc w:val="both"/>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socioterapeutické činnosti, jejichž poskytování vede k rozvoji nebo udržení osobních a sociálních schopností a dovedností podporujících sociální začleňování osob,</w:t>
      </w:r>
    </w:p>
    <w:p w14:paraId="1DC26569" w14:textId="77777777" w:rsidR="00A75B8F" w:rsidRDefault="00A75B8F" w:rsidP="00A75B8F">
      <w:pPr>
        <w:spacing w:before="144" w:after="144" w:line="240" w:lineRule="auto"/>
        <w:jc w:val="both"/>
        <w:rPr>
          <w:rFonts w:ascii="Arial" w:eastAsia="Times New Roman" w:hAnsi="Arial" w:cs="Arial"/>
          <w:color w:val="000000"/>
          <w:sz w:val="28"/>
          <w:szCs w:val="28"/>
          <w:lang w:eastAsia="cs-CZ"/>
        </w:rPr>
      </w:pPr>
      <w:r>
        <w:rPr>
          <w:rFonts w:ascii="Arial" w:eastAsia="Times New Roman" w:hAnsi="Arial" w:cs="Arial"/>
          <w:b/>
          <w:bCs/>
          <w:color w:val="000000"/>
          <w:sz w:val="28"/>
          <w:szCs w:val="28"/>
          <w:lang w:eastAsia="cs-CZ"/>
        </w:rPr>
        <w:t>g)</w:t>
      </w:r>
      <w:r>
        <w:rPr>
          <w:rFonts w:ascii="Arial" w:eastAsia="Times New Roman" w:hAnsi="Arial" w:cs="Arial"/>
          <w:color w:val="000000"/>
          <w:sz w:val="28"/>
          <w:szCs w:val="28"/>
          <w:lang w:eastAsia="cs-CZ"/>
        </w:rPr>
        <w:t xml:space="preserve"> aktivizační činnosti:</w:t>
      </w:r>
    </w:p>
    <w:p w14:paraId="45B93167" w14:textId="77777777" w:rsidR="00A75B8F" w:rsidRDefault="00A75B8F" w:rsidP="00A75B8F">
      <w:pPr>
        <w:pStyle w:val="Odstavecseseznamem"/>
        <w:numPr>
          <w:ilvl w:val="0"/>
          <w:numId w:val="26"/>
        </w:numPr>
        <w:spacing w:before="144" w:after="144" w:line="240" w:lineRule="auto"/>
        <w:jc w:val="both"/>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volnočasové a zájmové aktivity,</w:t>
      </w:r>
    </w:p>
    <w:p w14:paraId="6CA92876" w14:textId="77777777" w:rsidR="00A75B8F" w:rsidRDefault="00A75B8F" w:rsidP="00A75B8F">
      <w:pPr>
        <w:pStyle w:val="Odstavecseseznamem"/>
        <w:numPr>
          <w:ilvl w:val="0"/>
          <w:numId w:val="26"/>
        </w:numPr>
        <w:spacing w:before="144" w:after="144" w:line="240" w:lineRule="auto"/>
        <w:jc w:val="both"/>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pomoc při obnovení nebo upevnění kontaktu s přirozeným sociálním prostředím,</w:t>
      </w:r>
    </w:p>
    <w:p w14:paraId="30823439" w14:textId="77777777" w:rsidR="00A75B8F" w:rsidRDefault="00A75B8F" w:rsidP="00A75B8F">
      <w:pPr>
        <w:pStyle w:val="Odstavecseseznamem"/>
        <w:numPr>
          <w:ilvl w:val="0"/>
          <w:numId w:val="26"/>
        </w:numPr>
        <w:spacing w:before="144" w:after="144" w:line="240" w:lineRule="auto"/>
        <w:jc w:val="both"/>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nácvik a upevňování motorických, psychických a sociálních schopností a dovedností,</w:t>
      </w:r>
    </w:p>
    <w:p w14:paraId="20B73C09" w14:textId="661A83C1" w:rsidR="00A75B8F" w:rsidRPr="00DF7663" w:rsidRDefault="00A75B8F" w:rsidP="00DF7663">
      <w:pPr>
        <w:spacing w:before="144" w:after="144" w:line="240" w:lineRule="auto"/>
        <w:jc w:val="both"/>
        <w:rPr>
          <w:rFonts w:ascii="Arial" w:eastAsia="Times New Roman" w:hAnsi="Arial" w:cs="Arial"/>
          <w:color w:val="000000"/>
          <w:sz w:val="28"/>
          <w:szCs w:val="28"/>
          <w:lang w:eastAsia="cs-CZ"/>
        </w:rPr>
      </w:pPr>
      <w:r>
        <w:rPr>
          <w:rFonts w:ascii="Arial" w:eastAsia="Times New Roman" w:hAnsi="Arial" w:cs="Arial"/>
          <w:b/>
          <w:bCs/>
          <w:color w:val="000000"/>
          <w:sz w:val="28"/>
          <w:szCs w:val="28"/>
          <w:lang w:eastAsia="cs-CZ"/>
        </w:rPr>
        <w:t>h)</w:t>
      </w:r>
      <w:r>
        <w:rPr>
          <w:rFonts w:ascii="Arial" w:eastAsia="Times New Roman" w:hAnsi="Arial" w:cs="Arial"/>
          <w:color w:val="000000"/>
          <w:sz w:val="28"/>
          <w:szCs w:val="28"/>
          <w:lang w:eastAsia="cs-CZ"/>
        </w:rPr>
        <w:t xml:space="preserve"> pomoc při uplatňování práv, oprávněných zájmů a při obstarávání osobních záležitostí: pomoc při komunikaci vedoucí k uplatňování práv </w:t>
      </w:r>
      <w:r>
        <w:rPr>
          <w:rFonts w:ascii="Arial" w:eastAsia="Times New Roman" w:hAnsi="Arial" w:cs="Arial"/>
          <w:color w:val="000000"/>
          <w:sz w:val="28"/>
          <w:szCs w:val="28"/>
          <w:lang w:eastAsia="cs-CZ"/>
        </w:rPr>
        <w:br/>
        <w:t>a oprávněných zájmů,</w:t>
      </w:r>
      <w:r w:rsidR="00DF7663">
        <w:rPr>
          <w:rFonts w:ascii="Arial" w:eastAsia="Times New Roman" w:hAnsi="Arial" w:cs="Arial"/>
          <w:color w:val="000000"/>
          <w:sz w:val="28"/>
          <w:szCs w:val="28"/>
          <w:lang w:eastAsia="cs-CZ"/>
        </w:rPr>
        <w:br/>
      </w:r>
      <w:r>
        <w:rPr>
          <w:rFonts w:ascii="Arial" w:hAnsi="Arial" w:cs="Arial"/>
          <w:b/>
          <w:sz w:val="28"/>
          <w:szCs w:val="28"/>
        </w:rPr>
        <w:t xml:space="preserve">i) </w:t>
      </w:r>
      <w:r>
        <w:rPr>
          <w:rFonts w:ascii="Arial" w:hAnsi="Arial" w:cs="Arial"/>
          <w:sz w:val="28"/>
          <w:szCs w:val="28"/>
        </w:rPr>
        <w:t>služba je realizována na základě individuálního plánu, který musí mít zpracován každý uživatel na základě potřeb.</w:t>
      </w:r>
    </w:p>
    <w:p w14:paraId="3086E123" w14:textId="77777777" w:rsidR="00A75B8F" w:rsidRDefault="00A75B8F" w:rsidP="00A75B8F">
      <w:pPr>
        <w:pBdr>
          <w:top w:val="single" w:sz="4" w:space="1" w:color="auto"/>
          <w:left w:val="single" w:sz="4" w:space="4" w:color="auto"/>
          <w:bottom w:val="single" w:sz="4" w:space="1" w:color="auto"/>
          <w:right w:val="single" w:sz="4" w:space="4" w:color="auto"/>
        </w:pBdr>
        <w:spacing w:after="120" w:line="240" w:lineRule="auto"/>
        <w:jc w:val="center"/>
        <w:rPr>
          <w:rFonts w:ascii="Arial" w:hAnsi="Arial" w:cs="Arial"/>
          <w:b/>
          <w:sz w:val="32"/>
          <w:szCs w:val="32"/>
        </w:rPr>
      </w:pPr>
      <w:r>
        <w:rPr>
          <w:rFonts w:ascii="Arial" w:hAnsi="Arial" w:cs="Arial"/>
          <w:b/>
          <w:sz w:val="32"/>
          <w:szCs w:val="32"/>
        </w:rPr>
        <w:lastRenderedPageBreak/>
        <w:t>POSTUP PO PODÁNÍ ŽÁDOSTI</w:t>
      </w:r>
    </w:p>
    <w:p w14:paraId="4177DA93" w14:textId="77777777" w:rsidR="00A75B8F" w:rsidRDefault="00A75B8F" w:rsidP="00A75B8F">
      <w:pPr>
        <w:spacing w:line="240" w:lineRule="auto"/>
        <w:jc w:val="both"/>
        <w:rPr>
          <w:rFonts w:ascii="Arial" w:hAnsi="Arial" w:cs="Arial"/>
          <w:sz w:val="28"/>
          <w:szCs w:val="28"/>
        </w:rPr>
      </w:pPr>
      <w:r>
        <w:rPr>
          <w:rFonts w:ascii="Arial" w:hAnsi="Arial" w:cs="Arial"/>
          <w:sz w:val="28"/>
          <w:szCs w:val="28"/>
        </w:rPr>
        <w:t xml:space="preserve">Pořadí žádostí před uzavřením smlouvy se stanovuje na základě potřebnosti žadatele a rozhoduje o něm komise DSO, která posoudí žadatele na základě žádosti, záznamů z jednání se zájemcem, sociální situace a aktuálního posudku o zdravotním stavu. Pokud má Domov aktuálně volnou kapacitu a žadatel získal vyšší bodové hodnocení než ostatní žadatelé, pak je zahájeno jednání o smlouvě.  </w:t>
      </w:r>
    </w:p>
    <w:p w14:paraId="2E091198" w14:textId="77777777" w:rsidR="00A75B8F" w:rsidRDefault="00A75B8F" w:rsidP="00A75B8F">
      <w:pPr>
        <w:pBdr>
          <w:top w:val="single" w:sz="4" w:space="1" w:color="auto"/>
          <w:left w:val="single" w:sz="4" w:space="4" w:color="auto"/>
          <w:bottom w:val="single" w:sz="4" w:space="1" w:color="auto"/>
          <w:right w:val="single" w:sz="4" w:space="4" w:color="auto"/>
        </w:pBdr>
        <w:spacing w:after="120" w:line="240" w:lineRule="auto"/>
        <w:jc w:val="center"/>
        <w:rPr>
          <w:rFonts w:ascii="Arial" w:hAnsi="Arial" w:cs="Arial"/>
          <w:b/>
          <w:sz w:val="32"/>
          <w:szCs w:val="32"/>
        </w:rPr>
      </w:pPr>
      <w:r>
        <w:rPr>
          <w:rFonts w:ascii="Arial" w:hAnsi="Arial" w:cs="Arial"/>
          <w:b/>
          <w:sz w:val="32"/>
          <w:szCs w:val="32"/>
        </w:rPr>
        <w:t xml:space="preserve">UJEDNÁNÍ O DODRŽOVÁNÍ PRAVIDEL </w:t>
      </w:r>
      <w:r>
        <w:rPr>
          <w:rFonts w:ascii="Arial" w:hAnsi="Arial" w:cs="Arial"/>
          <w:b/>
          <w:sz w:val="32"/>
          <w:szCs w:val="32"/>
        </w:rPr>
        <w:br/>
        <w:t>PO NÁSTUPU DO DOMOVA</w:t>
      </w:r>
    </w:p>
    <w:p w14:paraId="2CF4C60B" w14:textId="77777777" w:rsidR="00A75B8F" w:rsidRDefault="00A75B8F" w:rsidP="00A75B8F">
      <w:pPr>
        <w:spacing w:after="120" w:line="240" w:lineRule="auto"/>
        <w:jc w:val="both"/>
        <w:rPr>
          <w:rFonts w:ascii="Arial" w:hAnsi="Arial" w:cs="Arial"/>
          <w:sz w:val="28"/>
          <w:szCs w:val="28"/>
        </w:rPr>
      </w:pPr>
      <w:r>
        <w:rPr>
          <w:rFonts w:ascii="Arial" w:hAnsi="Arial" w:cs="Arial"/>
          <w:sz w:val="28"/>
          <w:szCs w:val="28"/>
        </w:rPr>
        <w:t>1) Domov a uživatel/</w:t>
      </w:r>
      <w:proofErr w:type="spellStart"/>
      <w:r>
        <w:rPr>
          <w:rFonts w:ascii="Arial" w:hAnsi="Arial" w:cs="Arial"/>
          <w:sz w:val="28"/>
          <w:szCs w:val="28"/>
        </w:rPr>
        <w:t>ka</w:t>
      </w:r>
      <w:proofErr w:type="spellEnd"/>
      <w:r>
        <w:rPr>
          <w:rFonts w:ascii="Arial" w:hAnsi="Arial" w:cs="Arial"/>
          <w:sz w:val="28"/>
          <w:szCs w:val="28"/>
        </w:rPr>
        <w:t xml:space="preserve"> se dohodli na dodržování vnitřních pravidel stanovených Domovem pro poskytování sociálních služeb, které jsou uvedené </w:t>
      </w:r>
      <w:r>
        <w:rPr>
          <w:rFonts w:ascii="Arial" w:hAnsi="Arial" w:cs="Arial"/>
          <w:b/>
          <w:sz w:val="28"/>
          <w:szCs w:val="28"/>
        </w:rPr>
        <w:t>ve smlouvě a v Domácím řádu.</w:t>
      </w:r>
    </w:p>
    <w:p w14:paraId="455E54F5" w14:textId="77777777" w:rsidR="00A75B8F" w:rsidRDefault="00A75B8F" w:rsidP="00A75B8F">
      <w:pPr>
        <w:spacing w:after="120" w:line="240" w:lineRule="auto"/>
        <w:jc w:val="both"/>
        <w:rPr>
          <w:rFonts w:ascii="Arial" w:hAnsi="Arial" w:cs="Arial"/>
          <w:sz w:val="28"/>
          <w:szCs w:val="28"/>
        </w:rPr>
      </w:pPr>
      <w:r>
        <w:rPr>
          <w:rFonts w:ascii="Arial" w:hAnsi="Arial" w:cs="Arial"/>
          <w:sz w:val="28"/>
          <w:szCs w:val="28"/>
        </w:rPr>
        <w:t>2) Uživatel/</w:t>
      </w:r>
      <w:proofErr w:type="spellStart"/>
      <w:r>
        <w:rPr>
          <w:rFonts w:ascii="Arial" w:hAnsi="Arial" w:cs="Arial"/>
          <w:sz w:val="28"/>
          <w:szCs w:val="28"/>
        </w:rPr>
        <w:t>ka</w:t>
      </w:r>
      <w:proofErr w:type="spellEnd"/>
      <w:r>
        <w:rPr>
          <w:rFonts w:ascii="Arial" w:hAnsi="Arial" w:cs="Arial"/>
          <w:sz w:val="28"/>
          <w:szCs w:val="28"/>
        </w:rPr>
        <w:t xml:space="preserve"> svým </w:t>
      </w:r>
      <w:r>
        <w:rPr>
          <w:rFonts w:ascii="Arial" w:hAnsi="Arial" w:cs="Arial"/>
          <w:b/>
          <w:sz w:val="28"/>
          <w:szCs w:val="28"/>
        </w:rPr>
        <w:t>podpisem smlouvy stvrzuje</w:t>
      </w:r>
      <w:r>
        <w:rPr>
          <w:rFonts w:ascii="Arial" w:hAnsi="Arial" w:cs="Arial"/>
          <w:sz w:val="28"/>
          <w:szCs w:val="28"/>
        </w:rPr>
        <w:t xml:space="preserve">, že byl/a řádně </w:t>
      </w:r>
      <w:r>
        <w:rPr>
          <w:rFonts w:ascii="Arial" w:hAnsi="Arial" w:cs="Arial"/>
          <w:b/>
          <w:sz w:val="28"/>
          <w:szCs w:val="28"/>
        </w:rPr>
        <w:t>seznámen/a s Domácím řádem</w:t>
      </w:r>
      <w:r>
        <w:rPr>
          <w:rFonts w:ascii="Arial" w:hAnsi="Arial" w:cs="Arial"/>
          <w:sz w:val="28"/>
          <w:szCs w:val="28"/>
        </w:rPr>
        <w:t xml:space="preserve">, ve kterém jsou uvedena pravidla poskytování sociálních služeb v souladu se smlouvou, a těmto </w:t>
      </w:r>
      <w:r>
        <w:rPr>
          <w:rFonts w:ascii="Arial" w:hAnsi="Arial" w:cs="Arial"/>
          <w:b/>
          <w:sz w:val="28"/>
          <w:szCs w:val="28"/>
        </w:rPr>
        <w:t xml:space="preserve">pravidlům porozuměl/a </w:t>
      </w:r>
      <w:proofErr w:type="spellStart"/>
      <w:r>
        <w:rPr>
          <w:rFonts w:ascii="Arial" w:hAnsi="Arial" w:cs="Arial"/>
          <w:b/>
          <w:sz w:val="28"/>
          <w:szCs w:val="28"/>
        </w:rPr>
        <w:t>a</w:t>
      </w:r>
      <w:proofErr w:type="spellEnd"/>
      <w:r>
        <w:rPr>
          <w:rFonts w:ascii="Arial" w:hAnsi="Arial" w:cs="Arial"/>
          <w:b/>
          <w:sz w:val="28"/>
          <w:szCs w:val="28"/>
        </w:rPr>
        <w:t xml:space="preserve"> souhlasí s jejich dodržováním.</w:t>
      </w:r>
    </w:p>
    <w:p w14:paraId="4EEE275A" w14:textId="77777777" w:rsidR="00A75B8F" w:rsidRDefault="00A75B8F" w:rsidP="00A75B8F">
      <w:pPr>
        <w:spacing w:after="120" w:line="240" w:lineRule="auto"/>
        <w:jc w:val="both"/>
        <w:rPr>
          <w:rFonts w:ascii="Arial" w:hAnsi="Arial" w:cs="Arial"/>
          <w:sz w:val="28"/>
          <w:szCs w:val="28"/>
        </w:rPr>
      </w:pPr>
      <w:r>
        <w:rPr>
          <w:rFonts w:ascii="Arial" w:hAnsi="Arial" w:cs="Arial"/>
          <w:sz w:val="28"/>
          <w:szCs w:val="28"/>
        </w:rPr>
        <w:t>3) Pokud uživatel/</w:t>
      </w:r>
      <w:proofErr w:type="spellStart"/>
      <w:r>
        <w:rPr>
          <w:rFonts w:ascii="Arial" w:hAnsi="Arial" w:cs="Arial"/>
          <w:sz w:val="28"/>
          <w:szCs w:val="28"/>
        </w:rPr>
        <w:t>ka</w:t>
      </w:r>
      <w:proofErr w:type="spellEnd"/>
      <w:r>
        <w:rPr>
          <w:rFonts w:ascii="Arial" w:hAnsi="Arial" w:cs="Arial"/>
          <w:sz w:val="28"/>
          <w:szCs w:val="28"/>
        </w:rPr>
        <w:t xml:space="preserve"> nebude dodržovat pravidla vyplývající ze smlouvy </w:t>
      </w:r>
      <w:r>
        <w:rPr>
          <w:rFonts w:ascii="Arial" w:hAnsi="Arial" w:cs="Arial"/>
          <w:sz w:val="28"/>
          <w:szCs w:val="28"/>
        </w:rPr>
        <w:br/>
        <w:t xml:space="preserve">a z Domácího řádu nebo bude soustavně narušovat soužití s dalšími uživateli, může Domov postupně použít tato </w:t>
      </w:r>
      <w:r>
        <w:rPr>
          <w:rFonts w:ascii="Arial" w:hAnsi="Arial" w:cs="Arial"/>
          <w:b/>
          <w:sz w:val="28"/>
          <w:szCs w:val="28"/>
        </w:rPr>
        <w:t>nápravná opatření</w:t>
      </w:r>
      <w:r>
        <w:rPr>
          <w:rFonts w:ascii="Arial" w:hAnsi="Arial" w:cs="Arial"/>
          <w:sz w:val="28"/>
          <w:szCs w:val="28"/>
        </w:rPr>
        <w:t xml:space="preserve">: ústní domluva, písemné upozornění, písemné napomenutí, návrh na ukončení pobytu a výpověď smlouvy ze strany Domova. </w:t>
      </w:r>
    </w:p>
    <w:p w14:paraId="21687433" w14:textId="77777777" w:rsidR="00A75B8F" w:rsidRDefault="00A75B8F" w:rsidP="00A75B8F">
      <w:pPr>
        <w:spacing w:after="120" w:line="240" w:lineRule="auto"/>
        <w:jc w:val="both"/>
        <w:rPr>
          <w:rFonts w:ascii="Arial" w:hAnsi="Arial" w:cs="Arial"/>
          <w:sz w:val="28"/>
          <w:szCs w:val="28"/>
        </w:rPr>
      </w:pPr>
      <w:r>
        <w:rPr>
          <w:rFonts w:ascii="Arial" w:hAnsi="Arial" w:cs="Arial"/>
          <w:sz w:val="28"/>
          <w:szCs w:val="28"/>
        </w:rPr>
        <w:t>4) V případě, že uživatel/</w:t>
      </w:r>
      <w:proofErr w:type="spellStart"/>
      <w:r>
        <w:rPr>
          <w:rFonts w:ascii="Arial" w:hAnsi="Arial" w:cs="Arial"/>
          <w:sz w:val="28"/>
          <w:szCs w:val="28"/>
        </w:rPr>
        <w:t>ka</w:t>
      </w:r>
      <w:proofErr w:type="spellEnd"/>
      <w:r>
        <w:rPr>
          <w:rFonts w:ascii="Arial" w:hAnsi="Arial" w:cs="Arial"/>
          <w:sz w:val="28"/>
          <w:szCs w:val="28"/>
        </w:rPr>
        <w:t xml:space="preserve"> hrubě porušuje své povinnosti vyplývající ze smlouvy, může Domov dát </w:t>
      </w:r>
      <w:r>
        <w:rPr>
          <w:rFonts w:ascii="Arial" w:hAnsi="Arial" w:cs="Arial"/>
          <w:b/>
          <w:sz w:val="28"/>
          <w:szCs w:val="28"/>
        </w:rPr>
        <w:t>výpověď smlouvy bez předchozích nápravných opatření</w:t>
      </w:r>
      <w:r>
        <w:rPr>
          <w:rFonts w:ascii="Arial" w:hAnsi="Arial" w:cs="Arial"/>
          <w:sz w:val="28"/>
          <w:szCs w:val="28"/>
        </w:rPr>
        <w:t>.</w:t>
      </w:r>
    </w:p>
    <w:p w14:paraId="3F3E8D76" w14:textId="223D63A0" w:rsidR="00A75B8F" w:rsidRDefault="00A75B8F" w:rsidP="00A75B8F">
      <w:pPr>
        <w:spacing w:after="120" w:line="240" w:lineRule="auto"/>
        <w:jc w:val="both"/>
        <w:rPr>
          <w:rFonts w:ascii="Arial" w:hAnsi="Arial" w:cs="Arial"/>
          <w:sz w:val="28"/>
          <w:szCs w:val="28"/>
        </w:rPr>
      </w:pPr>
      <w:r>
        <w:rPr>
          <w:rFonts w:ascii="Arial" w:hAnsi="Arial" w:cs="Arial"/>
          <w:sz w:val="28"/>
          <w:szCs w:val="28"/>
        </w:rPr>
        <w:t>5) Uživatel//</w:t>
      </w:r>
      <w:proofErr w:type="spellStart"/>
      <w:r>
        <w:rPr>
          <w:rFonts w:ascii="Arial" w:hAnsi="Arial" w:cs="Arial"/>
          <w:sz w:val="28"/>
          <w:szCs w:val="28"/>
        </w:rPr>
        <w:t>ka</w:t>
      </w:r>
      <w:proofErr w:type="spellEnd"/>
      <w:r>
        <w:rPr>
          <w:rFonts w:ascii="Arial" w:hAnsi="Arial" w:cs="Arial"/>
          <w:sz w:val="28"/>
          <w:szCs w:val="28"/>
        </w:rPr>
        <w:t xml:space="preserve"> má právo na svobodné vyjádření svého názoru a právo odmítnout nabízené činnosti. Má právo sdělovat své požadavky, očekávání a osobní cíle, které by mohl/a s ohledem na své možnosti a schopnosti realizovat s pomocí Domova. Uživatel/</w:t>
      </w:r>
      <w:proofErr w:type="spellStart"/>
      <w:r>
        <w:rPr>
          <w:rFonts w:ascii="Arial" w:hAnsi="Arial" w:cs="Arial"/>
          <w:sz w:val="28"/>
          <w:szCs w:val="28"/>
        </w:rPr>
        <w:t>ka</w:t>
      </w:r>
      <w:proofErr w:type="spellEnd"/>
      <w:r>
        <w:rPr>
          <w:rFonts w:ascii="Arial" w:hAnsi="Arial" w:cs="Arial"/>
          <w:sz w:val="28"/>
          <w:szCs w:val="28"/>
        </w:rPr>
        <w:t xml:space="preserve"> má právo sdělovat připomínky a podávat stížnosti na kvalitu nebo způsob poskytovaných služeb podle domácího řádu. Práva uživatelů jsou uvedena v Domácím řádu. </w:t>
      </w:r>
    </w:p>
    <w:p w14:paraId="5DC5C5E7" w14:textId="77777777" w:rsidR="00A75B8F" w:rsidRDefault="00A75B8F" w:rsidP="00A75B8F">
      <w:pPr>
        <w:spacing w:after="120" w:line="240" w:lineRule="auto"/>
        <w:jc w:val="both"/>
        <w:rPr>
          <w:rFonts w:ascii="Arial" w:hAnsi="Arial" w:cs="Arial"/>
          <w:sz w:val="28"/>
          <w:szCs w:val="28"/>
        </w:rPr>
      </w:pPr>
      <w:r>
        <w:rPr>
          <w:rFonts w:ascii="Arial" w:hAnsi="Arial" w:cs="Arial"/>
          <w:sz w:val="28"/>
          <w:szCs w:val="28"/>
        </w:rPr>
        <w:t xml:space="preserve">6) Domov vždy předá uživatelům </w:t>
      </w:r>
      <w:r>
        <w:rPr>
          <w:rFonts w:ascii="Arial" w:hAnsi="Arial" w:cs="Arial"/>
          <w:b/>
          <w:sz w:val="28"/>
          <w:szCs w:val="28"/>
        </w:rPr>
        <w:t>aktualizovaný Domácí řád</w:t>
      </w:r>
      <w:r>
        <w:rPr>
          <w:rFonts w:ascii="Arial" w:hAnsi="Arial" w:cs="Arial"/>
          <w:sz w:val="28"/>
          <w:szCs w:val="28"/>
        </w:rPr>
        <w:t xml:space="preserve"> 30 dní před jeho účinností, aby měl/a uživatel/</w:t>
      </w:r>
      <w:proofErr w:type="spellStart"/>
      <w:r>
        <w:rPr>
          <w:rFonts w:ascii="Arial" w:hAnsi="Arial" w:cs="Arial"/>
          <w:sz w:val="28"/>
          <w:szCs w:val="28"/>
        </w:rPr>
        <w:t>ka</w:t>
      </w:r>
      <w:proofErr w:type="spellEnd"/>
      <w:r>
        <w:rPr>
          <w:rFonts w:ascii="Arial" w:hAnsi="Arial" w:cs="Arial"/>
          <w:sz w:val="28"/>
          <w:szCs w:val="28"/>
        </w:rPr>
        <w:t xml:space="preserve"> možnost se seznámit se změnami. </w:t>
      </w:r>
    </w:p>
    <w:p w14:paraId="07460730" w14:textId="77777777" w:rsidR="00A75B8F" w:rsidRDefault="00A75B8F" w:rsidP="00A75B8F">
      <w:pPr>
        <w:pBdr>
          <w:top w:val="single" w:sz="4" w:space="1" w:color="auto"/>
          <w:left w:val="single" w:sz="4" w:space="4" w:color="auto"/>
          <w:bottom w:val="single" w:sz="4" w:space="1" w:color="auto"/>
          <w:right w:val="single" w:sz="4" w:space="4" w:color="auto"/>
        </w:pBdr>
        <w:spacing w:after="120" w:line="240" w:lineRule="auto"/>
        <w:jc w:val="center"/>
        <w:rPr>
          <w:rFonts w:ascii="Arial" w:hAnsi="Arial" w:cs="Arial"/>
          <w:b/>
          <w:sz w:val="32"/>
          <w:szCs w:val="32"/>
        </w:rPr>
      </w:pPr>
      <w:r>
        <w:rPr>
          <w:rFonts w:ascii="Arial" w:hAnsi="Arial" w:cs="Arial"/>
          <w:b/>
          <w:sz w:val="32"/>
          <w:szCs w:val="32"/>
        </w:rPr>
        <w:t>VÝPOVĚDNÍ DŮVODY A VÝPOVĚDNÍ LHŮTY</w:t>
      </w:r>
    </w:p>
    <w:p w14:paraId="248E6EDE" w14:textId="77777777" w:rsidR="00A75B8F" w:rsidRDefault="00A75B8F" w:rsidP="00A75B8F">
      <w:pPr>
        <w:tabs>
          <w:tab w:val="center" w:pos="4536"/>
          <w:tab w:val="right" w:pos="9072"/>
        </w:tabs>
        <w:autoSpaceDE w:val="0"/>
        <w:autoSpaceDN w:val="0"/>
        <w:adjustRightInd w:val="0"/>
        <w:spacing w:after="120" w:line="240" w:lineRule="auto"/>
        <w:jc w:val="both"/>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 xml:space="preserve">1) Uživatel a Domov se mohou kdykoliv písemně </w:t>
      </w:r>
      <w:r>
        <w:rPr>
          <w:rFonts w:ascii="Arial" w:eastAsia="Times New Roman" w:hAnsi="Arial" w:cs="Arial"/>
          <w:b/>
          <w:bCs/>
          <w:color w:val="000000"/>
          <w:sz w:val="28"/>
          <w:szCs w:val="28"/>
          <w:lang w:eastAsia="cs-CZ"/>
        </w:rPr>
        <w:t>dohodnout na ukončení</w:t>
      </w:r>
      <w:r>
        <w:rPr>
          <w:rFonts w:ascii="Arial" w:eastAsia="Times New Roman" w:hAnsi="Arial" w:cs="Arial"/>
          <w:color w:val="000000"/>
          <w:sz w:val="28"/>
          <w:szCs w:val="28"/>
          <w:lang w:eastAsia="cs-CZ"/>
        </w:rPr>
        <w:t xml:space="preserve"> smlouvy, a to k dohodnutému datu. </w:t>
      </w:r>
    </w:p>
    <w:p w14:paraId="073FF77E" w14:textId="77777777" w:rsidR="00A75B8F" w:rsidRDefault="00A75B8F" w:rsidP="00A75B8F">
      <w:pPr>
        <w:tabs>
          <w:tab w:val="center" w:pos="4536"/>
          <w:tab w:val="right" w:pos="9072"/>
        </w:tabs>
        <w:autoSpaceDE w:val="0"/>
        <w:autoSpaceDN w:val="0"/>
        <w:adjustRightInd w:val="0"/>
        <w:spacing w:after="120" w:line="240" w:lineRule="auto"/>
        <w:jc w:val="both"/>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 xml:space="preserve">2) </w:t>
      </w:r>
      <w:r>
        <w:rPr>
          <w:rFonts w:ascii="Arial" w:eastAsia="Times New Roman" w:hAnsi="Arial" w:cs="Arial"/>
          <w:b/>
          <w:bCs/>
          <w:color w:val="000000"/>
          <w:sz w:val="28"/>
          <w:szCs w:val="28"/>
          <w:lang w:eastAsia="cs-CZ"/>
        </w:rPr>
        <w:t xml:space="preserve">Uživatel </w:t>
      </w:r>
      <w:r>
        <w:rPr>
          <w:rFonts w:ascii="Arial" w:eastAsia="Times New Roman" w:hAnsi="Arial" w:cs="Arial"/>
          <w:color w:val="000000"/>
          <w:sz w:val="28"/>
          <w:szCs w:val="28"/>
          <w:lang w:eastAsia="cs-CZ"/>
        </w:rPr>
        <w:t xml:space="preserve">je oprávněn </w:t>
      </w:r>
      <w:r>
        <w:rPr>
          <w:rFonts w:ascii="Arial" w:eastAsia="Times New Roman" w:hAnsi="Arial" w:cs="Arial"/>
          <w:b/>
          <w:bCs/>
          <w:color w:val="000000"/>
          <w:sz w:val="28"/>
          <w:szCs w:val="28"/>
          <w:lang w:eastAsia="cs-CZ"/>
        </w:rPr>
        <w:t>vypovědět smlouvu kdykoliv</w:t>
      </w:r>
      <w:r>
        <w:rPr>
          <w:rFonts w:ascii="Arial" w:eastAsia="Times New Roman" w:hAnsi="Arial" w:cs="Arial"/>
          <w:color w:val="000000"/>
          <w:sz w:val="28"/>
          <w:szCs w:val="28"/>
          <w:lang w:eastAsia="cs-CZ"/>
        </w:rPr>
        <w:t xml:space="preserve"> a bez udání důvodu. Výpovědní lhůta </w:t>
      </w:r>
      <w:proofErr w:type="gramStart"/>
      <w:r>
        <w:rPr>
          <w:rFonts w:ascii="Arial" w:eastAsia="Times New Roman" w:hAnsi="Arial" w:cs="Arial"/>
          <w:color w:val="000000"/>
          <w:sz w:val="28"/>
          <w:szCs w:val="28"/>
          <w:lang w:eastAsia="cs-CZ"/>
        </w:rPr>
        <w:t>končí</w:t>
      </w:r>
      <w:proofErr w:type="gramEnd"/>
      <w:r>
        <w:rPr>
          <w:rFonts w:ascii="Arial" w:eastAsia="Times New Roman" w:hAnsi="Arial" w:cs="Arial"/>
          <w:color w:val="000000"/>
          <w:sz w:val="28"/>
          <w:szCs w:val="28"/>
          <w:lang w:eastAsia="cs-CZ"/>
        </w:rPr>
        <w:t xml:space="preserve"> uplynutím posledního dne kalendářního měsíce následujícího po měsíci, v němž byla Domovu výpověď doručena. </w:t>
      </w:r>
    </w:p>
    <w:p w14:paraId="5C15D855" w14:textId="24A28E6A" w:rsidR="00A75B8F" w:rsidRDefault="00A75B8F" w:rsidP="00A75B8F">
      <w:pPr>
        <w:tabs>
          <w:tab w:val="center" w:pos="4536"/>
          <w:tab w:val="right" w:pos="9072"/>
        </w:tabs>
        <w:autoSpaceDE w:val="0"/>
        <w:autoSpaceDN w:val="0"/>
        <w:adjustRightInd w:val="0"/>
        <w:spacing w:after="120" w:line="240" w:lineRule="auto"/>
        <w:jc w:val="both"/>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 xml:space="preserve">3) </w:t>
      </w:r>
      <w:r>
        <w:rPr>
          <w:rFonts w:ascii="Arial" w:eastAsia="Times New Roman" w:hAnsi="Arial" w:cs="Arial"/>
          <w:b/>
          <w:bCs/>
          <w:color w:val="000000"/>
          <w:sz w:val="28"/>
          <w:szCs w:val="28"/>
          <w:lang w:eastAsia="cs-CZ"/>
        </w:rPr>
        <w:t>Domov</w:t>
      </w:r>
      <w:r>
        <w:rPr>
          <w:rFonts w:ascii="Arial" w:eastAsia="Times New Roman" w:hAnsi="Arial" w:cs="Arial"/>
          <w:color w:val="000000"/>
          <w:sz w:val="28"/>
          <w:szCs w:val="28"/>
          <w:lang w:eastAsia="cs-CZ"/>
        </w:rPr>
        <w:t xml:space="preserve"> je oprávněn smlouvu </w:t>
      </w:r>
      <w:r>
        <w:rPr>
          <w:rFonts w:ascii="Arial" w:eastAsia="Times New Roman" w:hAnsi="Arial" w:cs="Arial"/>
          <w:b/>
          <w:bCs/>
          <w:color w:val="000000"/>
          <w:sz w:val="28"/>
          <w:szCs w:val="28"/>
          <w:lang w:eastAsia="cs-CZ"/>
        </w:rPr>
        <w:t>vypovědět z těchto důvodů</w:t>
      </w:r>
      <w:r>
        <w:rPr>
          <w:rFonts w:ascii="Arial" w:eastAsia="Times New Roman" w:hAnsi="Arial" w:cs="Arial"/>
          <w:color w:val="000000"/>
          <w:sz w:val="28"/>
          <w:szCs w:val="28"/>
          <w:lang w:eastAsia="cs-CZ"/>
        </w:rPr>
        <w:t>:</w:t>
      </w:r>
      <w:r w:rsidR="00DF7663">
        <w:rPr>
          <w:rFonts w:ascii="Arial" w:eastAsia="Times New Roman" w:hAnsi="Arial" w:cs="Arial"/>
          <w:color w:val="000000"/>
          <w:sz w:val="28"/>
          <w:szCs w:val="28"/>
          <w:lang w:eastAsia="cs-CZ"/>
        </w:rPr>
        <w:br/>
      </w:r>
      <w:r>
        <w:rPr>
          <w:rFonts w:ascii="Arial" w:eastAsia="Times New Roman" w:hAnsi="Arial" w:cs="Arial"/>
          <w:color w:val="000000"/>
          <w:sz w:val="28"/>
          <w:szCs w:val="28"/>
          <w:lang w:eastAsia="cs-CZ"/>
        </w:rPr>
        <w:t xml:space="preserve">a) Uživatel </w:t>
      </w:r>
      <w:r>
        <w:rPr>
          <w:rFonts w:ascii="Arial" w:eastAsia="Times New Roman" w:hAnsi="Arial" w:cs="Arial"/>
          <w:b/>
          <w:bCs/>
          <w:color w:val="000000"/>
          <w:sz w:val="28"/>
          <w:szCs w:val="28"/>
          <w:lang w:eastAsia="cs-CZ"/>
        </w:rPr>
        <w:t>hrubě porušuje pravidla a povinnosti vyplývající ze smlouvy a ani po vyčerpání všech nápravných opatření nedošlo k nápravě.</w:t>
      </w:r>
      <w:r>
        <w:rPr>
          <w:rFonts w:ascii="Arial" w:eastAsia="Times New Roman" w:hAnsi="Arial" w:cs="Arial"/>
          <w:color w:val="000000"/>
          <w:sz w:val="28"/>
          <w:szCs w:val="28"/>
          <w:lang w:eastAsia="cs-CZ"/>
        </w:rPr>
        <w:t xml:space="preserve"> Za hrubé porušení smlouvy se považuje zejména:  </w:t>
      </w:r>
    </w:p>
    <w:p w14:paraId="4D190B92" w14:textId="77777777" w:rsidR="00A75B8F" w:rsidRDefault="00A75B8F" w:rsidP="00A75B8F">
      <w:pPr>
        <w:numPr>
          <w:ilvl w:val="0"/>
          <w:numId w:val="27"/>
        </w:numPr>
        <w:autoSpaceDE w:val="0"/>
        <w:autoSpaceDN w:val="0"/>
        <w:adjustRightInd w:val="0"/>
        <w:spacing w:after="120" w:line="240" w:lineRule="auto"/>
        <w:ind w:left="426" w:hanging="142"/>
        <w:jc w:val="both"/>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lastRenderedPageBreak/>
        <w:t>nezaplacení úhrady za ubytování a stravu, po napomenutí byl-li uživatel povinen platit úhradu,</w:t>
      </w:r>
    </w:p>
    <w:p w14:paraId="54DDBFF2" w14:textId="77777777" w:rsidR="00A75B8F" w:rsidRDefault="00A75B8F" w:rsidP="00A75B8F">
      <w:pPr>
        <w:numPr>
          <w:ilvl w:val="0"/>
          <w:numId w:val="27"/>
        </w:numPr>
        <w:autoSpaceDE w:val="0"/>
        <w:autoSpaceDN w:val="0"/>
        <w:adjustRightInd w:val="0"/>
        <w:spacing w:after="120" w:line="240" w:lineRule="auto"/>
        <w:ind w:left="426" w:hanging="142"/>
        <w:jc w:val="both"/>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zatajení výše příjmu nebo jeho změn, pokud byla uživateli poskytnuta sleva na úhradu,</w:t>
      </w:r>
    </w:p>
    <w:p w14:paraId="5A1993EF" w14:textId="77777777" w:rsidR="00A75B8F" w:rsidRDefault="00A75B8F" w:rsidP="00A75B8F">
      <w:pPr>
        <w:numPr>
          <w:ilvl w:val="0"/>
          <w:numId w:val="27"/>
        </w:numPr>
        <w:autoSpaceDE w:val="0"/>
        <w:autoSpaceDN w:val="0"/>
        <w:adjustRightInd w:val="0"/>
        <w:spacing w:after="120" w:line="240" w:lineRule="auto"/>
        <w:ind w:left="426" w:hanging="142"/>
        <w:jc w:val="both"/>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nezaplacení příspěvku na péči, zatajení jeho výše nebo jeho změny, pobírá-li uživatel příspěvek na péči,</w:t>
      </w:r>
    </w:p>
    <w:p w14:paraId="224D1CAE" w14:textId="77777777" w:rsidR="00A75B8F" w:rsidRDefault="00A75B8F" w:rsidP="00A75B8F">
      <w:pPr>
        <w:numPr>
          <w:ilvl w:val="0"/>
          <w:numId w:val="27"/>
        </w:numPr>
        <w:autoSpaceDE w:val="0"/>
        <w:autoSpaceDN w:val="0"/>
        <w:adjustRightInd w:val="0"/>
        <w:spacing w:after="120" w:line="240" w:lineRule="auto"/>
        <w:ind w:left="426" w:hanging="142"/>
        <w:jc w:val="both"/>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 xml:space="preserve">hrubé porušování práv jiných uživatelů a zaměstnanců, které zahrnuje fyzické napadení a vyhrožování fyzickým napadením, prokázaná krádež, verbální agresivita (urážky a vulgarity), opakované narušování kolektivního soužití, </w:t>
      </w:r>
    </w:p>
    <w:p w14:paraId="0352056C" w14:textId="0C096D76" w:rsidR="00A75B8F" w:rsidRDefault="00A75B8F" w:rsidP="00A75B8F">
      <w:pPr>
        <w:tabs>
          <w:tab w:val="center" w:pos="4536"/>
          <w:tab w:val="right" w:pos="9072"/>
        </w:tabs>
        <w:autoSpaceDE w:val="0"/>
        <w:autoSpaceDN w:val="0"/>
        <w:adjustRightInd w:val="0"/>
        <w:spacing w:after="120" w:line="240" w:lineRule="auto"/>
        <w:jc w:val="both"/>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 xml:space="preserve">b) jestliže uživatel i po písemném napomenutí ze strany Domova nadále hrubě porušuje pravidla a povinnosti, které vyplývají z domácího řádu a ze smlouvy, </w:t>
      </w:r>
    </w:p>
    <w:p w14:paraId="7CA6BB46" w14:textId="77777777" w:rsidR="00A75B8F" w:rsidRDefault="00A75B8F" w:rsidP="00A75B8F">
      <w:pPr>
        <w:tabs>
          <w:tab w:val="center" w:pos="4536"/>
          <w:tab w:val="right" w:pos="9072"/>
        </w:tabs>
        <w:autoSpaceDE w:val="0"/>
        <w:autoSpaceDN w:val="0"/>
        <w:adjustRightInd w:val="0"/>
        <w:spacing w:after="120" w:line="240" w:lineRule="auto"/>
        <w:jc w:val="both"/>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c) jestliže u uživatele došlo k takovým změnám potřeb a zdravotního stavu (které ohrožují zdraví a život uživatele nebo jiného uživatele nebo zaměstnance Domova), které není Domov schopen zajistit v rámci služby sociální péče v Domově pro seniory, dle vyhlášky 505/2006 Sb. § 36 Poskytnutí pobytové sociální služby se vylučuje, jestliže</w:t>
      </w:r>
    </w:p>
    <w:p w14:paraId="236B71BB" w14:textId="77777777" w:rsidR="00A75B8F" w:rsidRDefault="00A75B8F" w:rsidP="00A75B8F">
      <w:pPr>
        <w:pStyle w:val="Odstavecseseznamem"/>
        <w:numPr>
          <w:ilvl w:val="0"/>
          <w:numId w:val="28"/>
        </w:numPr>
        <w:spacing w:before="144" w:after="144" w:line="240" w:lineRule="auto"/>
        <w:jc w:val="both"/>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zdravotní stav osoby vyžaduje poskytnutí ústavní péče ve zdravotnickém zařízení,</w:t>
      </w:r>
    </w:p>
    <w:p w14:paraId="6BF6E2BB" w14:textId="77777777" w:rsidR="00A75B8F" w:rsidRDefault="00A75B8F" w:rsidP="00A75B8F">
      <w:pPr>
        <w:pStyle w:val="Odstavecseseznamem"/>
        <w:numPr>
          <w:ilvl w:val="0"/>
          <w:numId w:val="28"/>
        </w:numPr>
        <w:spacing w:before="144" w:after="144" w:line="240" w:lineRule="auto"/>
        <w:jc w:val="both"/>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osoba není schopna pobytu v zařízení sociálních služeb z důvodu akutní infekční nemoci, nebo</w:t>
      </w:r>
    </w:p>
    <w:p w14:paraId="79650AEE" w14:textId="77777777" w:rsidR="00A75B8F" w:rsidRDefault="00A75B8F" w:rsidP="00A75B8F">
      <w:pPr>
        <w:pStyle w:val="Odstavecseseznamem"/>
        <w:numPr>
          <w:ilvl w:val="0"/>
          <w:numId w:val="28"/>
        </w:numPr>
        <w:spacing w:before="144" w:after="144" w:line="240" w:lineRule="auto"/>
        <w:jc w:val="both"/>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chování osoby by z důvodu duševní poruchy závažným způsobem narušovalo kolektivní soužití; to neplatí, jde-li o poskytnutí pobytové sociální služby v domově se zvláštním režimem</w:t>
      </w:r>
      <w:r>
        <w:rPr>
          <w:rFonts w:ascii="Times New Roman" w:eastAsia="Times New Roman" w:hAnsi="Times New Roman" w:cs="Times New Roman"/>
          <w:color w:val="000000"/>
          <w:sz w:val="28"/>
          <w:szCs w:val="28"/>
          <w:lang w:eastAsia="cs-CZ"/>
        </w:rPr>
        <w:t>.</w:t>
      </w:r>
    </w:p>
    <w:p w14:paraId="346134FD" w14:textId="77777777" w:rsidR="00A75B8F" w:rsidRDefault="00A75B8F" w:rsidP="00A75B8F">
      <w:pPr>
        <w:tabs>
          <w:tab w:val="center" w:pos="4536"/>
          <w:tab w:val="right" w:pos="9072"/>
        </w:tabs>
        <w:autoSpaceDE w:val="0"/>
        <w:autoSpaceDN w:val="0"/>
        <w:adjustRightInd w:val="0"/>
        <w:spacing w:after="120" w:line="240" w:lineRule="auto"/>
        <w:jc w:val="both"/>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d) jestliže Domov nebude moci poskytovat službu z důvodu zrušení registrace služby,</w:t>
      </w:r>
    </w:p>
    <w:p w14:paraId="103A9060" w14:textId="77777777" w:rsidR="00A75B8F" w:rsidRDefault="00A75B8F" w:rsidP="00A75B8F">
      <w:pPr>
        <w:tabs>
          <w:tab w:val="center" w:pos="4536"/>
          <w:tab w:val="right" w:pos="9072"/>
        </w:tabs>
        <w:autoSpaceDE w:val="0"/>
        <w:autoSpaceDN w:val="0"/>
        <w:adjustRightInd w:val="0"/>
        <w:spacing w:after="120" w:line="240" w:lineRule="auto"/>
        <w:jc w:val="both"/>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e) jestliže dojde k zániku Domova,</w:t>
      </w:r>
    </w:p>
    <w:p w14:paraId="31C16AC6" w14:textId="77777777" w:rsidR="00A75B8F" w:rsidRDefault="00A75B8F" w:rsidP="00A75B8F">
      <w:pPr>
        <w:tabs>
          <w:tab w:val="center" w:pos="4536"/>
          <w:tab w:val="right" w:pos="9072"/>
        </w:tabs>
        <w:autoSpaceDE w:val="0"/>
        <w:autoSpaceDN w:val="0"/>
        <w:adjustRightInd w:val="0"/>
        <w:spacing w:after="120" w:line="240" w:lineRule="auto"/>
        <w:jc w:val="both"/>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 xml:space="preserve">f) jestliže uživatel přestane souhlasit se shromažďováním, používáním </w:t>
      </w:r>
      <w:r>
        <w:rPr>
          <w:rFonts w:ascii="Arial" w:eastAsia="Times New Roman" w:hAnsi="Arial" w:cs="Arial"/>
          <w:color w:val="000000"/>
          <w:sz w:val="28"/>
          <w:szCs w:val="28"/>
          <w:lang w:eastAsia="cs-CZ"/>
        </w:rPr>
        <w:br/>
        <w:t xml:space="preserve">a uchováváním osobní údajů, které Domov nebytně potřebuje pro bezpečné a kvalitní poskytování sociální služby Domova pro seniory. </w:t>
      </w:r>
    </w:p>
    <w:p w14:paraId="6429F4BC" w14:textId="77777777" w:rsidR="00A75B8F" w:rsidRDefault="00A75B8F" w:rsidP="00A75B8F">
      <w:pPr>
        <w:tabs>
          <w:tab w:val="center" w:pos="4536"/>
          <w:tab w:val="right" w:pos="9072"/>
        </w:tabs>
        <w:autoSpaceDE w:val="0"/>
        <w:autoSpaceDN w:val="0"/>
        <w:adjustRightInd w:val="0"/>
        <w:spacing w:after="120" w:line="240" w:lineRule="auto"/>
        <w:jc w:val="both"/>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 xml:space="preserve">g) jestliže uživatel bude pobývat mimo zařízení Domova nepřetržitě po dobu více než 30 dnů, a jeho nepřítomnost nebude způsobena jeho zdravotním stavem (hospitalizace ve zdravotnickém zařízení), pak službu Domova již nepotřebuje a má své potřeby zajištěny jinou službou nebo osobami. </w:t>
      </w:r>
    </w:p>
    <w:p w14:paraId="389EC316" w14:textId="77777777" w:rsidR="00A75B8F" w:rsidRDefault="00A75B8F" w:rsidP="00A75B8F">
      <w:pPr>
        <w:tabs>
          <w:tab w:val="center" w:pos="4536"/>
          <w:tab w:val="right" w:pos="9072"/>
        </w:tabs>
        <w:autoSpaceDE w:val="0"/>
        <w:autoSpaceDN w:val="0"/>
        <w:adjustRightInd w:val="0"/>
        <w:spacing w:after="120" w:line="240" w:lineRule="auto"/>
        <w:jc w:val="both"/>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 xml:space="preserve">4) </w:t>
      </w:r>
      <w:r>
        <w:rPr>
          <w:rFonts w:ascii="Arial" w:eastAsia="Times New Roman" w:hAnsi="Arial" w:cs="Arial"/>
          <w:b/>
          <w:bCs/>
          <w:color w:val="000000"/>
          <w:sz w:val="28"/>
          <w:szCs w:val="28"/>
          <w:lang w:eastAsia="cs-CZ"/>
        </w:rPr>
        <w:t>Výpovědní lhůta</w:t>
      </w:r>
      <w:r>
        <w:rPr>
          <w:rFonts w:ascii="Arial" w:eastAsia="Times New Roman" w:hAnsi="Arial" w:cs="Arial"/>
          <w:color w:val="000000"/>
          <w:sz w:val="28"/>
          <w:szCs w:val="28"/>
          <w:lang w:eastAsia="cs-CZ"/>
        </w:rPr>
        <w:t xml:space="preserve"> pro výpověď danou uživatelem a výpovědní lhůta pro výpověď danou Domovem, </w:t>
      </w:r>
      <w:proofErr w:type="gramStart"/>
      <w:r>
        <w:rPr>
          <w:rFonts w:ascii="Arial" w:eastAsia="Times New Roman" w:hAnsi="Arial" w:cs="Arial"/>
          <w:color w:val="000000"/>
          <w:sz w:val="28"/>
          <w:szCs w:val="28"/>
          <w:lang w:eastAsia="cs-CZ"/>
        </w:rPr>
        <w:t>končí</w:t>
      </w:r>
      <w:proofErr w:type="gramEnd"/>
      <w:r>
        <w:rPr>
          <w:rFonts w:ascii="Arial" w:eastAsia="Times New Roman" w:hAnsi="Arial" w:cs="Arial"/>
          <w:color w:val="000000"/>
          <w:sz w:val="28"/>
          <w:szCs w:val="28"/>
          <w:lang w:eastAsia="cs-CZ"/>
        </w:rPr>
        <w:t xml:space="preserve"> uplynutím posledního dne kalendářního měsíce, který následuje po měsíci, v němž byla výpověď písemně doručena.  </w:t>
      </w:r>
    </w:p>
    <w:p w14:paraId="3ADD2A24" w14:textId="77777777" w:rsidR="00A75B8F" w:rsidRDefault="00A75B8F" w:rsidP="00A75B8F">
      <w:pPr>
        <w:tabs>
          <w:tab w:val="center" w:pos="4536"/>
          <w:tab w:val="right" w:pos="9072"/>
        </w:tabs>
        <w:autoSpaceDE w:val="0"/>
        <w:autoSpaceDN w:val="0"/>
        <w:adjustRightInd w:val="0"/>
        <w:spacing w:after="120" w:line="240" w:lineRule="auto"/>
        <w:jc w:val="both"/>
        <w:rPr>
          <w:rFonts w:ascii="Arial" w:eastAsia="Times New Roman" w:hAnsi="Arial" w:cs="Arial"/>
          <w:color w:val="000000"/>
          <w:sz w:val="28"/>
          <w:szCs w:val="28"/>
          <w:lang w:eastAsia="cs-CZ"/>
        </w:rPr>
      </w:pPr>
    </w:p>
    <w:p w14:paraId="3DAF0752" w14:textId="77777777" w:rsidR="00A75B8F" w:rsidRDefault="00A75B8F" w:rsidP="00A75B8F">
      <w:pPr>
        <w:pBdr>
          <w:top w:val="single" w:sz="4" w:space="1" w:color="auto"/>
          <w:left w:val="single" w:sz="4" w:space="4" w:color="auto"/>
          <w:bottom w:val="single" w:sz="4" w:space="1" w:color="auto"/>
          <w:right w:val="single" w:sz="4" w:space="4" w:color="auto"/>
        </w:pBdr>
        <w:spacing w:after="120" w:line="240" w:lineRule="auto"/>
        <w:jc w:val="center"/>
        <w:rPr>
          <w:rFonts w:ascii="Arial" w:hAnsi="Arial" w:cs="Arial"/>
          <w:b/>
          <w:bCs/>
          <w:caps/>
          <w:sz w:val="32"/>
          <w:szCs w:val="32"/>
          <w:lang w:eastAsia="cs-CZ"/>
        </w:rPr>
      </w:pPr>
      <w:r>
        <w:rPr>
          <w:rFonts w:ascii="Arial" w:hAnsi="Arial" w:cs="Arial"/>
          <w:b/>
          <w:bCs/>
          <w:caps/>
          <w:sz w:val="32"/>
          <w:szCs w:val="32"/>
          <w:lang w:eastAsia="cs-CZ"/>
        </w:rPr>
        <w:t xml:space="preserve">Práva uživatele </w:t>
      </w:r>
    </w:p>
    <w:p w14:paraId="7EB8B6F1" w14:textId="77777777" w:rsidR="00A75B8F" w:rsidRDefault="00A75B8F" w:rsidP="00A75B8F">
      <w:pPr>
        <w:tabs>
          <w:tab w:val="num" w:pos="0"/>
        </w:tabs>
        <w:spacing w:after="120" w:line="240" w:lineRule="auto"/>
        <w:jc w:val="both"/>
        <w:rPr>
          <w:rFonts w:ascii="Arial" w:hAnsi="Arial" w:cs="Arial"/>
          <w:sz w:val="28"/>
          <w:szCs w:val="28"/>
          <w:lang w:eastAsia="cs-CZ"/>
        </w:rPr>
      </w:pPr>
      <w:r>
        <w:rPr>
          <w:rFonts w:ascii="Arial" w:hAnsi="Arial" w:cs="Arial"/>
          <w:sz w:val="28"/>
          <w:szCs w:val="28"/>
          <w:lang w:eastAsia="cs-CZ"/>
        </w:rPr>
        <w:t xml:space="preserve">1) </w:t>
      </w:r>
      <w:r>
        <w:rPr>
          <w:rFonts w:ascii="Arial" w:hAnsi="Arial" w:cs="Arial"/>
          <w:b/>
          <w:sz w:val="28"/>
          <w:szCs w:val="28"/>
          <w:lang w:eastAsia="cs-CZ"/>
        </w:rPr>
        <w:t xml:space="preserve">Domov zajišťuje ochranu práv každého uživatele v souladu </w:t>
      </w:r>
      <w:r>
        <w:rPr>
          <w:rFonts w:ascii="Arial" w:hAnsi="Arial" w:cs="Arial"/>
          <w:b/>
          <w:sz w:val="28"/>
          <w:szCs w:val="28"/>
          <w:lang w:eastAsia="cs-CZ"/>
        </w:rPr>
        <w:br/>
        <w:t>s Listinou základních práv a svobod a v souladu platnými zákony České republiky</w:t>
      </w:r>
      <w:r>
        <w:rPr>
          <w:rFonts w:ascii="Arial" w:hAnsi="Arial" w:cs="Arial"/>
          <w:sz w:val="28"/>
          <w:szCs w:val="28"/>
          <w:lang w:eastAsia="cs-CZ"/>
        </w:rPr>
        <w:t xml:space="preserve">: </w:t>
      </w:r>
    </w:p>
    <w:p w14:paraId="0F4F39CF" w14:textId="77777777" w:rsidR="00A75B8F" w:rsidRDefault="00A75B8F" w:rsidP="00A75B8F">
      <w:pPr>
        <w:tabs>
          <w:tab w:val="num" w:pos="0"/>
        </w:tabs>
        <w:spacing w:after="120" w:line="240" w:lineRule="auto"/>
        <w:jc w:val="both"/>
        <w:rPr>
          <w:rFonts w:ascii="Arial" w:hAnsi="Arial" w:cs="Arial"/>
          <w:sz w:val="28"/>
          <w:szCs w:val="28"/>
          <w:lang w:eastAsia="cs-CZ"/>
        </w:rPr>
      </w:pPr>
      <w:r>
        <w:rPr>
          <w:rFonts w:ascii="Arial" w:hAnsi="Arial" w:cs="Arial"/>
          <w:sz w:val="28"/>
          <w:szCs w:val="28"/>
          <w:lang w:eastAsia="cs-CZ"/>
        </w:rPr>
        <w:lastRenderedPageBreak/>
        <w:t>2) Uživatel má:</w:t>
      </w:r>
    </w:p>
    <w:p w14:paraId="6D697038" w14:textId="77777777" w:rsidR="00A75B8F" w:rsidRDefault="00A75B8F" w:rsidP="00A75B8F">
      <w:pPr>
        <w:pStyle w:val="Odstavecseseznamem"/>
        <w:numPr>
          <w:ilvl w:val="0"/>
          <w:numId w:val="29"/>
        </w:numPr>
        <w:spacing w:after="60" w:line="240" w:lineRule="auto"/>
        <w:jc w:val="both"/>
        <w:rPr>
          <w:rFonts w:ascii="Arial" w:hAnsi="Arial" w:cs="Arial"/>
          <w:sz w:val="28"/>
          <w:szCs w:val="28"/>
        </w:rPr>
      </w:pPr>
      <w:bookmarkStart w:id="2" w:name="_Hlk527958969"/>
      <w:r>
        <w:rPr>
          <w:rFonts w:ascii="Arial" w:hAnsi="Arial" w:cs="Arial"/>
          <w:sz w:val="28"/>
          <w:szCs w:val="28"/>
        </w:rPr>
        <w:t xml:space="preserve">právo na ochranu svých práv, právo na důstojné zacházení, právo na respektování oprávněných zájmů, za strany jiných osob (zaměstnanců </w:t>
      </w:r>
      <w:r>
        <w:rPr>
          <w:rFonts w:ascii="Arial" w:hAnsi="Arial" w:cs="Arial"/>
          <w:sz w:val="28"/>
          <w:szCs w:val="28"/>
        </w:rPr>
        <w:br/>
        <w:t>a uživatelů),</w:t>
      </w:r>
    </w:p>
    <w:p w14:paraId="01031320" w14:textId="77777777" w:rsidR="00A75B8F" w:rsidRDefault="00A75B8F" w:rsidP="00A75B8F">
      <w:pPr>
        <w:pStyle w:val="Odstavecseseznamem"/>
        <w:numPr>
          <w:ilvl w:val="0"/>
          <w:numId w:val="29"/>
        </w:numPr>
        <w:spacing w:after="60" w:line="240" w:lineRule="auto"/>
        <w:jc w:val="both"/>
        <w:rPr>
          <w:rFonts w:ascii="Arial" w:hAnsi="Arial" w:cs="Arial"/>
          <w:sz w:val="28"/>
          <w:szCs w:val="28"/>
        </w:rPr>
      </w:pPr>
      <w:r>
        <w:rPr>
          <w:rFonts w:ascii="Arial" w:hAnsi="Arial" w:cs="Arial"/>
          <w:sz w:val="28"/>
          <w:szCs w:val="28"/>
        </w:rPr>
        <w:t>právo na slušný a profesionální přístup všech zaměstnanců, včetně situací možného střetu zájmů mezi uživatelem a zaměstnancem,</w:t>
      </w:r>
    </w:p>
    <w:p w14:paraId="6E0172FC" w14:textId="77777777" w:rsidR="00A75B8F" w:rsidRDefault="00A75B8F" w:rsidP="00A75B8F">
      <w:pPr>
        <w:pStyle w:val="Odstavecseseznamem"/>
        <w:numPr>
          <w:ilvl w:val="0"/>
          <w:numId w:val="29"/>
        </w:numPr>
        <w:spacing w:after="60" w:line="240" w:lineRule="auto"/>
        <w:jc w:val="both"/>
        <w:rPr>
          <w:rFonts w:ascii="Arial" w:hAnsi="Arial" w:cs="Arial"/>
          <w:sz w:val="28"/>
          <w:szCs w:val="28"/>
        </w:rPr>
      </w:pPr>
      <w:r>
        <w:rPr>
          <w:rFonts w:ascii="Arial" w:hAnsi="Arial" w:cs="Arial"/>
          <w:sz w:val="28"/>
          <w:szCs w:val="28"/>
        </w:rPr>
        <w:t>právo na ochranu před diskriminací (znevýhodňováním), právo na ochranu před předsudky a negativním hodnocením, právo být respektován jako plnohodnotná lidská bytost, bez ohledu na pohlaví, věk, rasu, víru, přesvědčení (politické nebo jiné), schopnosti a zdravotní stav,</w:t>
      </w:r>
    </w:p>
    <w:bookmarkEnd w:id="2"/>
    <w:p w14:paraId="48A52EE0" w14:textId="77777777" w:rsidR="00A75B8F" w:rsidRDefault="00A75B8F" w:rsidP="00A75B8F">
      <w:pPr>
        <w:pStyle w:val="Odstavecseseznamem"/>
        <w:numPr>
          <w:ilvl w:val="0"/>
          <w:numId w:val="29"/>
        </w:numPr>
        <w:spacing w:after="120" w:line="240" w:lineRule="auto"/>
        <w:jc w:val="both"/>
        <w:rPr>
          <w:rFonts w:ascii="Arial" w:hAnsi="Arial" w:cs="Arial"/>
          <w:sz w:val="28"/>
          <w:szCs w:val="28"/>
        </w:rPr>
      </w:pPr>
      <w:r>
        <w:rPr>
          <w:rFonts w:ascii="Arial" w:hAnsi="Arial" w:cs="Arial"/>
          <w:sz w:val="28"/>
          <w:szCs w:val="28"/>
        </w:rPr>
        <w:t xml:space="preserve">právo rozhodovat o smlouvě o poskytování sociální služby (uzavřít smlouvu, žádat změnu smlouvy, ukončit smlouvu), </w:t>
      </w:r>
    </w:p>
    <w:p w14:paraId="04041A06" w14:textId="77777777" w:rsidR="00A75B8F" w:rsidRDefault="00A75B8F" w:rsidP="00A75B8F">
      <w:pPr>
        <w:pStyle w:val="Odstavecseseznamem"/>
        <w:numPr>
          <w:ilvl w:val="0"/>
          <w:numId w:val="29"/>
        </w:numPr>
        <w:spacing w:after="120" w:line="240" w:lineRule="auto"/>
        <w:jc w:val="both"/>
        <w:rPr>
          <w:rFonts w:ascii="Arial" w:hAnsi="Arial" w:cs="Arial"/>
          <w:sz w:val="28"/>
          <w:szCs w:val="28"/>
        </w:rPr>
      </w:pPr>
      <w:r>
        <w:rPr>
          <w:rFonts w:ascii="Arial" w:hAnsi="Arial" w:cs="Arial"/>
          <w:sz w:val="28"/>
          <w:szCs w:val="28"/>
        </w:rPr>
        <w:t>právo podílet se na stanovení rozsahu a průběhu poskytovaných služeb (Plán péče) a právo žádat změnu poskytovaných služeb,</w:t>
      </w:r>
    </w:p>
    <w:p w14:paraId="2C671912" w14:textId="77777777" w:rsidR="00A75B8F" w:rsidRDefault="00A75B8F" w:rsidP="00A75B8F">
      <w:pPr>
        <w:pStyle w:val="Odstavecseseznamem"/>
        <w:numPr>
          <w:ilvl w:val="0"/>
          <w:numId w:val="29"/>
        </w:numPr>
        <w:spacing w:after="120" w:line="240" w:lineRule="auto"/>
        <w:jc w:val="both"/>
        <w:rPr>
          <w:rFonts w:ascii="Arial" w:hAnsi="Arial" w:cs="Arial"/>
          <w:sz w:val="28"/>
          <w:szCs w:val="28"/>
        </w:rPr>
      </w:pPr>
      <w:r>
        <w:rPr>
          <w:rFonts w:ascii="Arial" w:hAnsi="Arial" w:cs="Arial"/>
          <w:sz w:val="28"/>
          <w:szCs w:val="28"/>
        </w:rPr>
        <w:t>právo podílet se na stanovení svých osobních cílů podle svých přání a možností domova (Individuální plán) a právo měnit své osobní cíle,</w:t>
      </w:r>
    </w:p>
    <w:p w14:paraId="0A39868F" w14:textId="6619F0EF" w:rsidR="00A75B8F" w:rsidRDefault="00A75B8F" w:rsidP="00A75B8F">
      <w:pPr>
        <w:pStyle w:val="Odstavecseseznamem"/>
        <w:numPr>
          <w:ilvl w:val="0"/>
          <w:numId w:val="29"/>
        </w:numPr>
        <w:spacing w:after="120" w:line="240" w:lineRule="auto"/>
        <w:jc w:val="both"/>
        <w:rPr>
          <w:rFonts w:ascii="Arial" w:hAnsi="Arial" w:cs="Arial"/>
          <w:sz w:val="28"/>
          <w:szCs w:val="28"/>
        </w:rPr>
      </w:pPr>
      <w:r>
        <w:rPr>
          <w:rFonts w:ascii="Arial" w:hAnsi="Arial" w:cs="Arial"/>
          <w:sz w:val="28"/>
          <w:szCs w:val="28"/>
        </w:rPr>
        <w:t>právo ponechat si dosavadní trvalý pobyt nebo mít trvalý pobyt na adrese</w:t>
      </w:r>
      <w:r w:rsidR="00FD118E">
        <w:rPr>
          <w:rFonts w:ascii="Arial" w:hAnsi="Arial" w:cs="Arial"/>
          <w:sz w:val="28"/>
          <w:szCs w:val="28"/>
        </w:rPr>
        <w:t xml:space="preserve"> </w:t>
      </w:r>
      <w:r>
        <w:rPr>
          <w:rFonts w:ascii="Arial" w:hAnsi="Arial" w:cs="Arial"/>
          <w:sz w:val="28"/>
          <w:szCs w:val="28"/>
        </w:rPr>
        <w:t>Domova,</w:t>
      </w:r>
    </w:p>
    <w:p w14:paraId="5BEBC635" w14:textId="77777777" w:rsidR="00A75B8F" w:rsidRDefault="00A75B8F" w:rsidP="00A75B8F">
      <w:pPr>
        <w:pStyle w:val="Odstavecseseznamem"/>
        <w:numPr>
          <w:ilvl w:val="0"/>
          <w:numId w:val="29"/>
        </w:numPr>
        <w:spacing w:after="120" w:line="240" w:lineRule="auto"/>
        <w:jc w:val="both"/>
        <w:rPr>
          <w:rFonts w:ascii="Arial" w:hAnsi="Arial" w:cs="Arial"/>
          <w:sz w:val="28"/>
          <w:szCs w:val="28"/>
        </w:rPr>
      </w:pPr>
      <w:r>
        <w:rPr>
          <w:rFonts w:ascii="Arial" w:hAnsi="Arial" w:cs="Arial"/>
          <w:sz w:val="28"/>
          <w:szCs w:val="28"/>
        </w:rPr>
        <w:t>právo obdržet stravu,</w:t>
      </w:r>
    </w:p>
    <w:p w14:paraId="7F1FCA2C" w14:textId="77777777" w:rsidR="00A75B8F" w:rsidRDefault="00A75B8F" w:rsidP="00A75B8F">
      <w:pPr>
        <w:pStyle w:val="Odstavecseseznamem"/>
        <w:numPr>
          <w:ilvl w:val="0"/>
          <w:numId w:val="29"/>
        </w:numPr>
        <w:spacing w:after="120" w:line="240" w:lineRule="auto"/>
        <w:jc w:val="both"/>
        <w:rPr>
          <w:rFonts w:ascii="Arial" w:hAnsi="Arial" w:cs="Arial"/>
          <w:sz w:val="28"/>
          <w:szCs w:val="28"/>
        </w:rPr>
      </w:pPr>
      <w:r>
        <w:rPr>
          <w:rFonts w:ascii="Arial" w:hAnsi="Arial" w:cs="Arial"/>
          <w:sz w:val="28"/>
          <w:szCs w:val="28"/>
        </w:rPr>
        <w:t>právo užívat pokoj a společné prostory,</w:t>
      </w:r>
    </w:p>
    <w:p w14:paraId="019C01E9" w14:textId="77777777" w:rsidR="00A75B8F" w:rsidRDefault="00A75B8F" w:rsidP="00A75B8F">
      <w:pPr>
        <w:spacing w:after="120" w:line="240" w:lineRule="auto"/>
        <w:ind w:left="360"/>
        <w:rPr>
          <w:rFonts w:ascii="Arial" w:hAnsi="Arial" w:cs="Arial"/>
          <w:sz w:val="28"/>
          <w:szCs w:val="28"/>
        </w:rPr>
      </w:pPr>
      <w:r>
        <w:rPr>
          <w:rFonts w:ascii="Arial" w:hAnsi="Arial" w:cs="Arial"/>
          <w:sz w:val="28"/>
          <w:szCs w:val="28"/>
        </w:rPr>
        <w:t>10. právo být v bezpečném a čistém prostředí, právo na vhodné sociální podmínky, právo na srozumitelné a předvídatelné prostředí,</w:t>
      </w:r>
    </w:p>
    <w:p w14:paraId="5901E7F0" w14:textId="77777777" w:rsidR="00A75B8F" w:rsidRDefault="00A75B8F" w:rsidP="00A75B8F">
      <w:pPr>
        <w:spacing w:after="120" w:line="240" w:lineRule="auto"/>
        <w:ind w:left="360"/>
        <w:rPr>
          <w:rFonts w:ascii="Arial" w:hAnsi="Arial" w:cs="Arial"/>
          <w:sz w:val="28"/>
          <w:szCs w:val="28"/>
        </w:rPr>
      </w:pPr>
      <w:r>
        <w:rPr>
          <w:rFonts w:ascii="Arial" w:hAnsi="Arial" w:cs="Arial"/>
          <w:sz w:val="28"/>
          <w:szCs w:val="28"/>
        </w:rPr>
        <w:t xml:space="preserve">11. právo na kvalitní a odborné služby, právo na citlivou a ohleduplnou péči, </w:t>
      </w:r>
    </w:p>
    <w:p w14:paraId="392BC70B" w14:textId="77777777" w:rsidR="00A75B8F" w:rsidRDefault="00A75B8F" w:rsidP="00A75B8F">
      <w:pPr>
        <w:spacing w:after="120" w:line="240" w:lineRule="auto"/>
        <w:ind w:left="360"/>
        <w:rPr>
          <w:rFonts w:ascii="Arial" w:hAnsi="Arial" w:cs="Arial"/>
          <w:sz w:val="28"/>
          <w:szCs w:val="28"/>
        </w:rPr>
      </w:pPr>
      <w:r>
        <w:rPr>
          <w:rFonts w:ascii="Arial" w:hAnsi="Arial" w:cs="Arial"/>
          <w:sz w:val="28"/>
          <w:szCs w:val="28"/>
        </w:rPr>
        <w:t>12. právo hospodařit se svými finančními prostředky,</w:t>
      </w:r>
    </w:p>
    <w:p w14:paraId="5F7FC2AB" w14:textId="77777777" w:rsidR="00A75B8F" w:rsidRDefault="00A75B8F" w:rsidP="00A75B8F">
      <w:pPr>
        <w:spacing w:after="120" w:line="240" w:lineRule="auto"/>
        <w:ind w:left="360"/>
        <w:rPr>
          <w:rFonts w:ascii="Arial" w:hAnsi="Arial" w:cs="Arial"/>
          <w:sz w:val="28"/>
          <w:szCs w:val="28"/>
        </w:rPr>
      </w:pPr>
      <w:r>
        <w:rPr>
          <w:rFonts w:ascii="Arial" w:hAnsi="Arial" w:cs="Arial"/>
          <w:sz w:val="28"/>
          <w:szCs w:val="28"/>
        </w:rPr>
        <w:t xml:space="preserve">13. právo vlastnit majetek, právo mít finance (peníze) a cennosti u 14. sebe, právo mít na pokoji drobné předměty a po dohodě s Domovem drobný nábytek (skříňka, křeslo) a elektrické spotřebiče, </w:t>
      </w:r>
    </w:p>
    <w:p w14:paraId="435BF383" w14:textId="77777777" w:rsidR="00A75B8F" w:rsidRDefault="00A75B8F" w:rsidP="00A75B8F">
      <w:pPr>
        <w:spacing w:after="120" w:line="240" w:lineRule="auto"/>
        <w:ind w:left="360"/>
        <w:rPr>
          <w:rFonts w:ascii="Arial" w:hAnsi="Arial" w:cs="Arial"/>
          <w:sz w:val="28"/>
          <w:szCs w:val="28"/>
        </w:rPr>
      </w:pPr>
      <w:r>
        <w:rPr>
          <w:rFonts w:ascii="Arial" w:hAnsi="Arial" w:cs="Arial"/>
          <w:sz w:val="28"/>
          <w:szCs w:val="28"/>
        </w:rPr>
        <w:t>14. právo mít u sebe osobní doklady (občanský průkaz, průkaz zdravotního pojištění) a dokumenty (smlouvu, dodatky smlouvy, Domácí řád),</w:t>
      </w:r>
    </w:p>
    <w:p w14:paraId="3999B6D1" w14:textId="77777777" w:rsidR="00A75B8F" w:rsidRDefault="00A75B8F" w:rsidP="00A75B8F">
      <w:pPr>
        <w:spacing w:after="120" w:line="240" w:lineRule="auto"/>
        <w:ind w:left="360"/>
        <w:rPr>
          <w:rFonts w:ascii="Arial" w:hAnsi="Arial" w:cs="Arial"/>
          <w:sz w:val="28"/>
          <w:szCs w:val="28"/>
        </w:rPr>
      </w:pPr>
      <w:r>
        <w:rPr>
          <w:rFonts w:ascii="Arial" w:hAnsi="Arial" w:cs="Arial"/>
          <w:sz w:val="28"/>
          <w:szCs w:val="28"/>
        </w:rPr>
        <w:t xml:space="preserve">15. právo rozhodovat o způsobu úhrady za služby </w:t>
      </w:r>
      <w:bookmarkStart w:id="3" w:name="_Hlk92188163"/>
      <w:r>
        <w:rPr>
          <w:rFonts w:ascii="Arial" w:hAnsi="Arial" w:cs="Arial"/>
          <w:sz w:val="28"/>
          <w:szCs w:val="28"/>
        </w:rPr>
        <w:t>(platba v hotovosti, z účtu nebo prostřednictvím ČSSZ),</w:t>
      </w:r>
    </w:p>
    <w:bookmarkEnd w:id="3"/>
    <w:p w14:paraId="59073BAD" w14:textId="77777777" w:rsidR="00A75B8F" w:rsidRDefault="00A75B8F" w:rsidP="00A75B8F">
      <w:pPr>
        <w:spacing w:after="120" w:line="240" w:lineRule="auto"/>
        <w:ind w:left="360"/>
        <w:rPr>
          <w:rFonts w:ascii="Arial" w:hAnsi="Arial" w:cs="Arial"/>
          <w:sz w:val="28"/>
          <w:szCs w:val="28"/>
        </w:rPr>
      </w:pPr>
      <w:r>
        <w:rPr>
          <w:rFonts w:ascii="Arial" w:hAnsi="Arial" w:cs="Arial"/>
          <w:sz w:val="28"/>
          <w:szCs w:val="28"/>
        </w:rPr>
        <w:t>16. právo přijímat návštěvy, v zařízení Domova (kromě nařízení karantény),</w:t>
      </w:r>
    </w:p>
    <w:p w14:paraId="05894E31" w14:textId="77777777" w:rsidR="00A75B8F" w:rsidRDefault="00A75B8F" w:rsidP="00A75B8F">
      <w:pPr>
        <w:spacing w:after="120" w:line="240" w:lineRule="auto"/>
        <w:ind w:left="360"/>
        <w:rPr>
          <w:rFonts w:ascii="Arial" w:hAnsi="Arial" w:cs="Arial"/>
          <w:sz w:val="28"/>
          <w:szCs w:val="28"/>
        </w:rPr>
      </w:pPr>
      <w:r>
        <w:rPr>
          <w:rFonts w:ascii="Arial" w:hAnsi="Arial" w:cs="Arial"/>
          <w:sz w:val="28"/>
          <w:szCs w:val="28"/>
        </w:rPr>
        <w:t xml:space="preserve">17. právo na informace (o službách, o úhradách, o právech a povinnostech, o pravidlech, o svém zdravotním stavu, o údajích v dokumentaci Domova, a to srozumitelným způsobem), </w:t>
      </w:r>
    </w:p>
    <w:p w14:paraId="7F896851" w14:textId="77777777" w:rsidR="00A75B8F" w:rsidRDefault="00A75B8F" w:rsidP="00A75B8F">
      <w:pPr>
        <w:spacing w:after="120" w:line="240" w:lineRule="auto"/>
        <w:ind w:left="360"/>
        <w:rPr>
          <w:rFonts w:ascii="Arial" w:hAnsi="Arial" w:cs="Arial"/>
          <w:sz w:val="28"/>
          <w:szCs w:val="28"/>
        </w:rPr>
      </w:pPr>
      <w:r>
        <w:rPr>
          <w:rFonts w:ascii="Arial" w:hAnsi="Arial" w:cs="Arial"/>
          <w:sz w:val="28"/>
          <w:szCs w:val="28"/>
        </w:rPr>
        <w:t xml:space="preserve">18. právo na ochranu osobních údajů a informací o poskytovaných službách (včetně citlivých údajů o zdravotním stavu, a dalších údajů uvedených v dokumentaci Domova),  </w:t>
      </w:r>
      <w:r>
        <w:rPr>
          <w:rFonts w:ascii="Arial" w:hAnsi="Arial" w:cs="Arial"/>
          <w:sz w:val="28"/>
          <w:szCs w:val="28"/>
        </w:rPr>
        <w:br/>
        <w:t xml:space="preserve">19. právo nahlížet do sociálního spisu a do dokumentace vedené v programu </w:t>
      </w:r>
      <w:proofErr w:type="spellStart"/>
      <w:r>
        <w:rPr>
          <w:rFonts w:ascii="Arial" w:hAnsi="Arial" w:cs="Arial"/>
          <w:sz w:val="28"/>
          <w:szCs w:val="28"/>
        </w:rPr>
        <w:t>Cygnus</w:t>
      </w:r>
      <w:proofErr w:type="spellEnd"/>
      <w:r>
        <w:rPr>
          <w:rFonts w:ascii="Arial" w:hAnsi="Arial" w:cs="Arial"/>
          <w:sz w:val="28"/>
          <w:szCs w:val="28"/>
        </w:rPr>
        <w:t>. S nahlížením do dokumentace pomůže sociální pracovník,</w:t>
      </w:r>
    </w:p>
    <w:p w14:paraId="5573E64F" w14:textId="77777777" w:rsidR="00A75B8F" w:rsidRDefault="00A75B8F" w:rsidP="00A75B8F">
      <w:pPr>
        <w:spacing w:after="120" w:line="240" w:lineRule="auto"/>
        <w:ind w:left="360"/>
        <w:rPr>
          <w:rFonts w:ascii="Arial" w:hAnsi="Arial" w:cs="Arial"/>
          <w:sz w:val="28"/>
          <w:szCs w:val="28"/>
        </w:rPr>
      </w:pPr>
      <w:r>
        <w:rPr>
          <w:rFonts w:ascii="Arial" w:hAnsi="Arial" w:cs="Arial"/>
          <w:sz w:val="28"/>
          <w:szCs w:val="28"/>
        </w:rPr>
        <w:t xml:space="preserve">20. právo na listovní tajemství (pošta) a tajemství jiných záznamů, </w:t>
      </w:r>
    </w:p>
    <w:p w14:paraId="5A573A57" w14:textId="77777777" w:rsidR="00A75B8F" w:rsidRDefault="00A75B8F" w:rsidP="00A75B8F">
      <w:pPr>
        <w:spacing w:after="120" w:line="240" w:lineRule="auto"/>
        <w:ind w:left="360"/>
        <w:rPr>
          <w:rFonts w:ascii="Arial" w:hAnsi="Arial" w:cs="Arial"/>
          <w:sz w:val="28"/>
          <w:szCs w:val="28"/>
        </w:rPr>
      </w:pPr>
      <w:r>
        <w:rPr>
          <w:rFonts w:ascii="Arial" w:hAnsi="Arial" w:cs="Arial"/>
          <w:sz w:val="28"/>
          <w:szCs w:val="28"/>
        </w:rPr>
        <w:lastRenderedPageBreak/>
        <w:t xml:space="preserve">21. právo na ochranu soukromí,  </w:t>
      </w:r>
    </w:p>
    <w:p w14:paraId="5F660D0C" w14:textId="77777777" w:rsidR="00A75B8F" w:rsidRDefault="00A75B8F" w:rsidP="00A75B8F">
      <w:pPr>
        <w:spacing w:after="120" w:line="240" w:lineRule="auto"/>
        <w:ind w:left="360"/>
        <w:rPr>
          <w:rFonts w:ascii="Arial" w:hAnsi="Arial" w:cs="Arial"/>
          <w:sz w:val="28"/>
          <w:szCs w:val="28"/>
        </w:rPr>
      </w:pPr>
      <w:r>
        <w:rPr>
          <w:rFonts w:ascii="Arial" w:hAnsi="Arial" w:cs="Arial"/>
          <w:sz w:val="28"/>
          <w:szCs w:val="28"/>
        </w:rPr>
        <w:t xml:space="preserve">22. právo na svobodu pohybu a právo opustit Domov (vycházka, dovolenka, ukončení pobytu),  </w:t>
      </w:r>
    </w:p>
    <w:p w14:paraId="690F5F59" w14:textId="77777777" w:rsidR="00A75B8F" w:rsidRDefault="00A75B8F" w:rsidP="00A75B8F">
      <w:pPr>
        <w:spacing w:after="120" w:line="240" w:lineRule="auto"/>
        <w:ind w:left="360"/>
        <w:rPr>
          <w:rFonts w:ascii="Arial" w:hAnsi="Arial" w:cs="Arial"/>
          <w:sz w:val="28"/>
          <w:szCs w:val="28"/>
        </w:rPr>
      </w:pPr>
      <w:r>
        <w:rPr>
          <w:rFonts w:ascii="Arial" w:hAnsi="Arial" w:cs="Arial"/>
          <w:sz w:val="28"/>
          <w:szCs w:val="28"/>
        </w:rPr>
        <w:t xml:space="preserve">23. právo na osobní a rodinný život, právo na ochranu před neoprávněným zasahováním do soukromého a osobního života, </w:t>
      </w:r>
    </w:p>
    <w:p w14:paraId="0DC9B8F2" w14:textId="77777777" w:rsidR="00A75B8F" w:rsidRDefault="00A75B8F" w:rsidP="00A75B8F">
      <w:pPr>
        <w:spacing w:after="120" w:line="240" w:lineRule="auto"/>
        <w:ind w:left="360"/>
        <w:rPr>
          <w:rFonts w:ascii="Arial" w:hAnsi="Arial" w:cs="Arial"/>
          <w:sz w:val="28"/>
          <w:szCs w:val="28"/>
        </w:rPr>
      </w:pPr>
      <w:r>
        <w:rPr>
          <w:rFonts w:ascii="Arial" w:hAnsi="Arial" w:cs="Arial"/>
          <w:sz w:val="28"/>
          <w:szCs w:val="28"/>
        </w:rPr>
        <w:t>24. právo na svobodnou volbu a uplatnění vlastní vůle, právo na vlastní rozhodnutí, svobodu myšlení, svědomí a náboženského vyznání,</w:t>
      </w:r>
    </w:p>
    <w:p w14:paraId="0EC8C6B4" w14:textId="77777777" w:rsidR="00A75B8F" w:rsidRDefault="00A75B8F" w:rsidP="00A75B8F">
      <w:pPr>
        <w:spacing w:after="120" w:line="240" w:lineRule="auto"/>
        <w:ind w:left="360"/>
        <w:rPr>
          <w:rFonts w:ascii="Arial" w:hAnsi="Arial" w:cs="Arial"/>
          <w:sz w:val="28"/>
          <w:szCs w:val="28"/>
        </w:rPr>
      </w:pPr>
      <w:r>
        <w:rPr>
          <w:rFonts w:ascii="Arial" w:hAnsi="Arial" w:cs="Arial"/>
          <w:sz w:val="28"/>
          <w:szCs w:val="28"/>
        </w:rPr>
        <w:t>25. právo na vyjádření svých názorů, přání, potřeb a nesouhlasu, právo na jejich respektování zaměstnanci i ostatními uživateli,</w:t>
      </w:r>
    </w:p>
    <w:p w14:paraId="477B9000" w14:textId="77777777" w:rsidR="00A75B8F" w:rsidRDefault="00A75B8F" w:rsidP="00A75B8F">
      <w:pPr>
        <w:spacing w:after="120" w:line="240" w:lineRule="auto"/>
        <w:ind w:left="360"/>
        <w:rPr>
          <w:rFonts w:ascii="Arial" w:hAnsi="Arial" w:cs="Arial"/>
          <w:sz w:val="28"/>
          <w:szCs w:val="28"/>
        </w:rPr>
      </w:pPr>
      <w:r>
        <w:rPr>
          <w:rFonts w:ascii="Arial" w:hAnsi="Arial" w:cs="Arial"/>
          <w:sz w:val="28"/>
          <w:szCs w:val="28"/>
        </w:rPr>
        <w:t>26. právo na podání podnětů, připomínek, stížností a přání,</w:t>
      </w:r>
    </w:p>
    <w:p w14:paraId="6A503B12" w14:textId="77777777" w:rsidR="00A75B8F" w:rsidRDefault="00A75B8F" w:rsidP="00A75B8F">
      <w:pPr>
        <w:spacing w:after="120" w:line="240" w:lineRule="auto"/>
        <w:ind w:left="360"/>
        <w:rPr>
          <w:rFonts w:ascii="Arial" w:hAnsi="Arial" w:cs="Arial"/>
          <w:sz w:val="28"/>
          <w:szCs w:val="28"/>
        </w:rPr>
      </w:pPr>
      <w:r>
        <w:rPr>
          <w:rFonts w:ascii="Arial" w:hAnsi="Arial" w:cs="Arial"/>
          <w:sz w:val="28"/>
          <w:szCs w:val="28"/>
        </w:rPr>
        <w:t>27. právo na bezplatné sociální poradenství, právo požádat o radu, pomoc a konzultaci všech záležitostí, které se ho týkají,</w:t>
      </w:r>
    </w:p>
    <w:p w14:paraId="22F71109" w14:textId="77777777" w:rsidR="00A75B8F" w:rsidRDefault="00A75B8F" w:rsidP="00A75B8F">
      <w:pPr>
        <w:spacing w:after="120" w:line="240" w:lineRule="auto"/>
        <w:ind w:left="360"/>
        <w:rPr>
          <w:rFonts w:ascii="Arial" w:hAnsi="Arial" w:cs="Arial"/>
          <w:sz w:val="28"/>
          <w:szCs w:val="28"/>
        </w:rPr>
      </w:pPr>
      <w:r>
        <w:rPr>
          <w:rFonts w:ascii="Arial" w:hAnsi="Arial" w:cs="Arial"/>
          <w:sz w:val="28"/>
          <w:szCs w:val="28"/>
        </w:rPr>
        <w:t>28. právo vstávat a ulehat podle svého uvážení, při respektování Domácího řádu,</w:t>
      </w:r>
    </w:p>
    <w:p w14:paraId="7B554488" w14:textId="77777777" w:rsidR="00A75B8F" w:rsidRDefault="00A75B8F" w:rsidP="00A75B8F">
      <w:pPr>
        <w:spacing w:after="120" w:line="240" w:lineRule="auto"/>
        <w:ind w:left="360"/>
        <w:rPr>
          <w:rFonts w:ascii="Arial" w:hAnsi="Arial" w:cs="Arial"/>
          <w:sz w:val="28"/>
          <w:szCs w:val="28"/>
        </w:rPr>
      </w:pPr>
      <w:r>
        <w:rPr>
          <w:rFonts w:ascii="Arial" w:hAnsi="Arial" w:cs="Arial"/>
          <w:sz w:val="28"/>
          <w:szCs w:val="28"/>
        </w:rPr>
        <w:t>29. právo oblékat se podle vlastní volby, právo žádat o pomoc při oblékání,</w:t>
      </w:r>
    </w:p>
    <w:p w14:paraId="11331370" w14:textId="77777777" w:rsidR="00A75B8F" w:rsidRDefault="00A75B8F" w:rsidP="00A75B8F">
      <w:pPr>
        <w:spacing w:after="120" w:line="240" w:lineRule="auto"/>
        <w:ind w:left="360"/>
        <w:rPr>
          <w:rFonts w:ascii="Arial" w:hAnsi="Arial" w:cs="Arial"/>
          <w:sz w:val="28"/>
          <w:szCs w:val="28"/>
        </w:rPr>
      </w:pPr>
      <w:r>
        <w:rPr>
          <w:rFonts w:ascii="Arial" w:hAnsi="Arial" w:cs="Arial"/>
          <w:sz w:val="28"/>
          <w:szCs w:val="28"/>
        </w:rPr>
        <w:t>30. právo rozhodovat o provádění hygieny, právo žádat o pomoc při hygieně,</w:t>
      </w:r>
    </w:p>
    <w:p w14:paraId="6F7D773E" w14:textId="77777777" w:rsidR="00A75B8F" w:rsidRDefault="00A75B8F" w:rsidP="00A75B8F">
      <w:pPr>
        <w:spacing w:after="120" w:line="240" w:lineRule="auto"/>
        <w:ind w:left="360"/>
        <w:rPr>
          <w:rFonts w:ascii="Arial" w:hAnsi="Arial" w:cs="Arial"/>
          <w:sz w:val="28"/>
          <w:szCs w:val="28"/>
        </w:rPr>
      </w:pPr>
      <w:r>
        <w:rPr>
          <w:rFonts w:ascii="Arial" w:hAnsi="Arial" w:cs="Arial"/>
          <w:sz w:val="28"/>
          <w:szCs w:val="28"/>
        </w:rPr>
        <w:t xml:space="preserve">31. právo vybrat si místo ke stravování (na pokoji, v jídelně), </w:t>
      </w:r>
    </w:p>
    <w:p w14:paraId="3B547145" w14:textId="77777777" w:rsidR="00A75B8F" w:rsidRDefault="00A75B8F" w:rsidP="00A75B8F">
      <w:pPr>
        <w:spacing w:after="120" w:line="240" w:lineRule="auto"/>
        <w:ind w:left="360"/>
        <w:rPr>
          <w:rFonts w:ascii="Arial" w:hAnsi="Arial" w:cs="Arial"/>
          <w:sz w:val="28"/>
          <w:szCs w:val="28"/>
        </w:rPr>
      </w:pPr>
      <w:r>
        <w:rPr>
          <w:rFonts w:ascii="Arial" w:hAnsi="Arial" w:cs="Arial"/>
          <w:sz w:val="28"/>
          <w:szCs w:val="28"/>
        </w:rPr>
        <w:t>32. právo trávit čas podle vlastní vůle (nesmí být nucen k práci, k činnostem nebo službám),</w:t>
      </w:r>
    </w:p>
    <w:p w14:paraId="318A45B3" w14:textId="77777777" w:rsidR="00A75B8F" w:rsidRDefault="00A75B8F" w:rsidP="00A75B8F">
      <w:pPr>
        <w:spacing w:after="120" w:line="240" w:lineRule="auto"/>
        <w:ind w:left="360"/>
        <w:rPr>
          <w:rFonts w:ascii="Arial" w:hAnsi="Arial" w:cs="Arial"/>
          <w:sz w:val="28"/>
          <w:szCs w:val="28"/>
        </w:rPr>
      </w:pPr>
      <w:r>
        <w:rPr>
          <w:rFonts w:ascii="Arial" w:hAnsi="Arial" w:cs="Arial"/>
          <w:sz w:val="28"/>
          <w:szCs w:val="28"/>
        </w:rPr>
        <w:t>33. právo požádat o změnu pokoje,</w:t>
      </w:r>
    </w:p>
    <w:p w14:paraId="20A0B181" w14:textId="77777777" w:rsidR="00A75B8F" w:rsidRDefault="00A75B8F" w:rsidP="00A75B8F">
      <w:pPr>
        <w:spacing w:after="120" w:line="240" w:lineRule="auto"/>
        <w:ind w:left="360"/>
        <w:rPr>
          <w:rFonts w:ascii="Arial" w:hAnsi="Arial" w:cs="Arial"/>
          <w:sz w:val="28"/>
          <w:szCs w:val="28"/>
        </w:rPr>
      </w:pPr>
      <w:r>
        <w:rPr>
          <w:rFonts w:ascii="Arial" w:hAnsi="Arial" w:cs="Arial"/>
          <w:sz w:val="28"/>
          <w:szCs w:val="28"/>
        </w:rPr>
        <w:t>34. právo žádat o změnu klíčového pracovníka,</w:t>
      </w:r>
    </w:p>
    <w:p w14:paraId="4FC674A9" w14:textId="77777777" w:rsidR="00A75B8F" w:rsidRDefault="00A75B8F" w:rsidP="00A75B8F">
      <w:pPr>
        <w:spacing w:after="120" w:line="240" w:lineRule="auto"/>
        <w:ind w:left="360"/>
        <w:rPr>
          <w:rFonts w:ascii="Arial" w:hAnsi="Arial" w:cs="Arial"/>
          <w:sz w:val="28"/>
          <w:szCs w:val="28"/>
        </w:rPr>
      </w:pPr>
      <w:r>
        <w:rPr>
          <w:rFonts w:ascii="Arial" w:hAnsi="Arial" w:cs="Arial"/>
          <w:sz w:val="28"/>
          <w:szCs w:val="28"/>
        </w:rPr>
        <w:t xml:space="preserve">35. právo na „práci“ (zájmovou činnost), </w:t>
      </w:r>
    </w:p>
    <w:p w14:paraId="0B764639" w14:textId="77777777" w:rsidR="00A75B8F" w:rsidRDefault="00A75B8F" w:rsidP="00A75B8F">
      <w:pPr>
        <w:spacing w:after="120" w:line="240" w:lineRule="auto"/>
        <w:ind w:left="360"/>
        <w:rPr>
          <w:rFonts w:ascii="Arial" w:hAnsi="Arial" w:cs="Arial"/>
          <w:sz w:val="28"/>
          <w:szCs w:val="28"/>
        </w:rPr>
      </w:pPr>
      <w:r>
        <w:rPr>
          <w:rFonts w:ascii="Arial" w:hAnsi="Arial" w:cs="Arial"/>
          <w:sz w:val="28"/>
          <w:szCs w:val="28"/>
        </w:rPr>
        <w:t>36. právo rozhodovat o své účasti na volnočasových aktivitách, kulturních a společenských akcích,</w:t>
      </w:r>
    </w:p>
    <w:p w14:paraId="5370AF7B" w14:textId="77777777" w:rsidR="00A75B8F" w:rsidRDefault="00A75B8F" w:rsidP="00A75B8F">
      <w:pPr>
        <w:spacing w:after="120" w:line="240" w:lineRule="auto"/>
        <w:ind w:left="360"/>
        <w:rPr>
          <w:rFonts w:ascii="Arial" w:hAnsi="Arial" w:cs="Arial"/>
          <w:sz w:val="28"/>
          <w:szCs w:val="28"/>
        </w:rPr>
      </w:pPr>
      <w:r>
        <w:rPr>
          <w:rFonts w:ascii="Arial" w:hAnsi="Arial" w:cs="Arial"/>
          <w:sz w:val="28"/>
          <w:szCs w:val="28"/>
        </w:rPr>
        <w:t>37. právo žádat doprovod na vyšetření (zaměstnanců, rodiny),</w:t>
      </w:r>
    </w:p>
    <w:p w14:paraId="2508D30F" w14:textId="77777777" w:rsidR="00A75B8F" w:rsidRDefault="00A75B8F" w:rsidP="00A75B8F">
      <w:pPr>
        <w:spacing w:after="120" w:line="240" w:lineRule="auto"/>
        <w:ind w:left="360"/>
        <w:rPr>
          <w:rFonts w:ascii="Arial" w:hAnsi="Arial" w:cs="Arial"/>
          <w:sz w:val="28"/>
          <w:szCs w:val="28"/>
        </w:rPr>
      </w:pPr>
      <w:r>
        <w:rPr>
          <w:rFonts w:ascii="Arial" w:hAnsi="Arial" w:cs="Arial"/>
          <w:sz w:val="28"/>
          <w:szCs w:val="28"/>
        </w:rPr>
        <w:t>38. právo rozhodovat o svých nákupech (nakupovat sám, v doprovodu nebo si nechat nakoupit),</w:t>
      </w:r>
    </w:p>
    <w:p w14:paraId="5E95A3F7" w14:textId="77777777" w:rsidR="00A75B8F" w:rsidRDefault="00A75B8F" w:rsidP="00A75B8F">
      <w:pPr>
        <w:spacing w:after="120" w:line="240" w:lineRule="auto"/>
        <w:ind w:left="360"/>
        <w:rPr>
          <w:rFonts w:ascii="Arial" w:hAnsi="Arial" w:cs="Arial"/>
          <w:sz w:val="28"/>
          <w:szCs w:val="28"/>
        </w:rPr>
      </w:pPr>
      <w:r>
        <w:rPr>
          <w:rFonts w:ascii="Arial" w:hAnsi="Arial" w:cs="Arial"/>
          <w:sz w:val="28"/>
          <w:szCs w:val="28"/>
        </w:rPr>
        <w:t>39. právo vybrat si ošetřujícího lékaře,</w:t>
      </w:r>
    </w:p>
    <w:p w14:paraId="2DC01971" w14:textId="77777777" w:rsidR="00A75B8F" w:rsidRDefault="00A75B8F" w:rsidP="00A75B8F">
      <w:pPr>
        <w:spacing w:after="120" w:line="240" w:lineRule="auto"/>
        <w:ind w:left="360"/>
        <w:rPr>
          <w:rFonts w:ascii="Arial" w:hAnsi="Arial" w:cs="Arial"/>
          <w:sz w:val="28"/>
          <w:szCs w:val="28"/>
        </w:rPr>
      </w:pPr>
      <w:r>
        <w:rPr>
          <w:rFonts w:ascii="Arial" w:hAnsi="Arial" w:cs="Arial"/>
          <w:sz w:val="28"/>
          <w:szCs w:val="28"/>
        </w:rPr>
        <w:t>40. právo rozhodnout, kdo a kde bude vyzvedávat léky,</w:t>
      </w:r>
    </w:p>
    <w:p w14:paraId="3D9CCE4E" w14:textId="77777777" w:rsidR="00A75B8F" w:rsidRDefault="00A75B8F" w:rsidP="00A75B8F">
      <w:pPr>
        <w:spacing w:after="120" w:line="240" w:lineRule="auto"/>
        <w:ind w:left="360"/>
        <w:rPr>
          <w:rFonts w:ascii="Arial" w:hAnsi="Arial" w:cs="Arial"/>
          <w:sz w:val="28"/>
          <w:szCs w:val="28"/>
        </w:rPr>
      </w:pPr>
      <w:r>
        <w:rPr>
          <w:rFonts w:ascii="Arial" w:hAnsi="Arial" w:cs="Arial"/>
          <w:sz w:val="28"/>
          <w:szCs w:val="28"/>
        </w:rPr>
        <w:t>41. právo mít na pokoji vlastní elektrické spotřebiče (televize, rádio, lampička, lednička),</w:t>
      </w:r>
    </w:p>
    <w:p w14:paraId="43A36066" w14:textId="77777777" w:rsidR="00A75B8F" w:rsidRDefault="00A75B8F" w:rsidP="00A75B8F">
      <w:pPr>
        <w:spacing w:after="120" w:line="240" w:lineRule="auto"/>
        <w:ind w:left="360"/>
        <w:rPr>
          <w:rFonts w:ascii="Arial" w:hAnsi="Arial" w:cs="Arial"/>
          <w:sz w:val="28"/>
          <w:szCs w:val="28"/>
        </w:rPr>
      </w:pPr>
      <w:r>
        <w:rPr>
          <w:rFonts w:ascii="Arial" w:hAnsi="Arial" w:cs="Arial"/>
          <w:sz w:val="28"/>
          <w:szCs w:val="28"/>
        </w:rPr>
        <w:t>42. právo zdarma využívat telefony Domova,</w:t>
      </w:r>
    </w:p>
    <w:p w14:paraId="6DB60FA1" w14:textId="77777777" w:rsidR="00A75B8F" w:rsidRDefault="00A75B8F" w:rsidP="00A75B8F">
      <w:pPr>
        <w:spacing w:after="120" w:line="240" w:lineRule="auto"/>
        <w:ind w:left="360"/>
        <w:rPr>
          <w:rFonts w:ascii="Arial" w:hAnsi="Arial" w:cs="Arial"/>
          <w:sz w:val="28"/>
          <w:szCs w:val="28"/>
        </w:rPr>
      </w:pPr>
      <w:r>
        <w:rPr>
          <w:rFonts w:ascii="Arial" w:hAnsi="Arial" w:cs="Arial"/>
          <w:sz w:val="28"/>
          <w:szCs w:val="28"/>
        </w:rPr>
        <w:t>43. právo rozhodovat o způsobu přebírání a odesílání pošty,</w:t>
      </w:r>
    </w:p>
    <w:p w14:paraId="7C8286E0" w14:textId="77777777" w:rsidR="00A75B8F" w:rsidRDefault="00A75B8F" w:rsidP="00A75B8F">
      <w:pPr>
        <w:spacing w:after="120" w:line="240" w:lineRule="auto"/>
        <w:ind w:left="360"/>
        <w:rPr>
          <w:rFonts w:ascii="Arial" w:hAnsi="Arial" w:cs="Arial"/>
          <w:sz w:val="28"/>
          <w:szCs w:val="28"/>
        </w:rPr>
      </w:pPr>
      <w:r>
        <w:rPr>
          <w:rFonts w:ascii="Arial" w:hAnsi="Arial" w:cs="Arial"/>
          <w:sz w:val="28"/>
          <w:szCs w:val="28"/>
        </w:rPr>
        <w:t xml:space="preserve">44. právo na přiměřené riziko (soběstačnost a samostatnost přiměřeně svým schopnostem, finance (peníze) a cennosti u sebe), </w:t>
      </w:r>
    </w:p>
    <w:p w14:paraId="367D3517" w14:textId="77777777" w:rsidR="00A75B8F" w:rsidRDefault="00A75B8F" w:rsidP="00A75B8F">
      <w:pPr>
        <w:spacing w:after="120" w:line="240" w:lineRule="auto"/>
        <w:ind w:left="360"/>
        <w:rPr>
          <w:rFonts w:ascii="Arial" w:hAnsi="Arial" w:cs="Arial"/>
          <w:sz w:val="28"/>
          <w:szCs w:val="28"/>
        </w:rPr>
      </w:pPr>
      <w:r>
        <w:rPr>
          <w:rFonts w:ascii="Arial" w:hAnsi="Arial" w:cs="Arial"/>
          <w:sz w:val="28"/>
          <w:szCs w:val="28"/>
        </w:rPr>
        <w:t>45. právo odmítnou péči a služby a právo být informován o důsledcích svého odmítnutí (odmítnutí stravy, nedodržování diety, hygieny, léků).</w:t>
      </w:r>
    </w:p>
    <w:p w14:paraId="7C6A749D" w14:textId="77777777" w:rsidR="00A75B8F" w:rsidRDefault="00A75B8F" w:rsidP="00A75B8F">
      <w:pPr>
        <w:pBdr>
          <w:top w:val="single" w:sz="4" w:space="1" w:color="auto"/>
          <w:left w:val="single" w:sz="4" w:space="4" w:color="auto"/>
          <w:bottom w:val="single" w:sz="4" w:space="1" w:color="auto"/>
          <w:right w:val="single" w:sz="4" w:space="4" w:color="auto"/>
        </w:pBdr>
        <w:spacing w:after="120" w:line="240" w:lineRule="auto"/>
        <w:jc w:val="center"/>
        <w:rPr>
          <w:rFonts w:ascii="Arial" w:hAnsi="Arial" w:cs="Arial"/>
          <w:b/>
          <w:bCs/>
          <w:caps/>
          <w:sz w:val="32"/>
          <w:szCs w:val="32"/>
          <w:lang w:eastAsia="cs-CZ"/>
        </w:rPr>
      </w:pPr>
      <w:r>
        <w:rPr>
          <w:rFonts w:ascii="Arial" w:hAnsi="Arial" w:cs="Arial"/>
          <w:b/>
          <w:bCs/>
          <w:caps/>
          <w:sz w:val="32"/>
          <w:szCs w:val="32"/>
          <w:lang w:eastAsia="cs-CZ"/>
        </w:rPr>
        <w:lastRenderedPageBreak/>
        <w:t>Povinnosti uživatele</w:t>
      </w:r>
    </w:p>
    <w:p w14:paraId="1B08B342" w14:textId="77777777" w:rsidR="00A75B8F" w:rsidRDefault="00A75B8F" w:rsidP="00A75B8F">
      <w:pPr>
        <w:spacing w:after="120" w:line="240" w:lineRule="auto"/>
        <w:jc w:val="both"/>
        <w:rPr>
          <w:rFonts w:ascii="Arial" w:hAnsi="Arial" w:cs="Arial"/>
          <w:b/>
          <w:sz w:val="28"/>
          <w:szCs w:val="28"/>
          <w:lang w:eastAsia="cs-CZ"/>
        </w:rPr>
      </w:pPr>
      <w:r>
        <w:rPr>
          <w:rFonts w:ascii="Arial" w:hAnsi="Arial" w:cs="Arial"/>
          <w:b/>
          <w:sz w:val="28"/>
          <w:szCs w:val="28"/>
        </w:rPr>
        <w:t xml:space="preserve">Každý uživatel je povinen </w:t>
      </w:r>
      <w:r>
        <w:rPr>
          <w:rFonts w:ascii="Arial" w:hAnsi="Arial" w:cs="Arial"/>
          <w:b/>
          <w:sz w:val="28"/>
          <w:szCs w:val="28"/>
          <w:lang w:eastAsia="cs-CZ"/>
        </w:rPr>
        <w:t xml:space="preserve">dodržovat smlouvu a domácí řád. Podle smlouvy </w:t>
      </w:r>
      <w:r>
        <w:rPr>
          <w:rFonts w:ascii="Arial" w:hAnsi="Arial" w:cs="Arial"/>
          <w:b/>
          <w:sz w:val="28"/>
          <w:szCs w:val="28"/>
          <w:lang w:eastAsia="cs-CZ"/>
        </w:rPr>
        <w:br/>
        <w:t>a podle domácího řádu má uživatel tyto povinnosti:</w:t>
      </w:r>
    </w:p>
    <w:p w14:paraId="37D1A725" w14:textId="77777777" w:rsidR="00A75B8F" w:rsidRDefault="00A75B8F" w:rsidP="00A75B8F">
      <w:pPr>
        <w:pStyle w:val="Odstavecseseznamem"/>
        <w:numPr>
          <w:ilvl w:val="1"/>
          <w:numId w:val="30"/>
        </w:numPr>
        <w:spacing w:after="120" w:line="240" w:lineRule="auto"/>
        <w:ind w:left="709" w:hanging="425"/>
        <w:jc w:val="both"/>
        <w:rPr>
          <w:rFonts w:ascii="Arial" w:hAnsi="Arial" w:cs="Arial"/>
          <w:sz w:val="28"/>
          <w:szCs w:val="28"/>
        </w:rPr>
      </w:pPr>
      <w:r>
        <w:rPr>
          <w:rFonts w:ascii="Arial" w:hAnsi="Arial" w:cs="Arial"/>
          <w:b/>
          <w:sz w:val="28"/>
          <w:szCs w:val="28"/>
        </w:rPr>
        <w:t>povinnost platit úhradu za ubytování a stravu</w:t>
      </w:r>
      <w:r>
        <w:rPr>
          <w:rFonts w:ascii="Arial" w:hAnsi="Arial" w:cs="Arial"/>
          <w:sz w:val="28"/>
          <w:szCs w:val="28"/>
        </w:rPr>
        <w:t xml:space="preserve"> (je-li povinen platit úhradu),</w:t>
      </w:r>
    </w:p>
    <w:p w14:paraId="01060AD1" w14:textId="77777777" w:rsidR="00A75B8F" w:rsidRDefault="00A75B8F" w:rsidP="00A75B8F">
      <w:pPr>
        <w:pStyle w:val="Odstavecseseznamem"/>
        <w:numPr>
          <w:ilvl w:val="1"/>
          <w:numId w:val="30"/>
        </w:numPr>
        <w:spacing w:after="120" w:line="240" w:lineRule="auto"/>
        <w:ind w:left="709" w:hanging="425"/>
        <w:jc w:val="both"/>
        <w:rPr>
          <w:rFonts w:ascii="Arial" w:hAnsi="Arial" w:cs="Arial"/>
          <w:sz w:val="28"/>
          <w:szCs w:val="28"/>
        </w:rPr>
      </w:pPr>
      <w:r>
        <w:rPr>
          <w:rFonts w:ascii="Arial" w:hAnsi="Arial" w:cs="Arial"/>
          <w:b/>
          <w:sz w:val="28"/>
          <w:szCs w:val="28"/>
        </w:rPr>
        <w:t>povinnost sdělit výši svého příjmu</w:t>
      </w:r>
      <w:r>
        <w:rPr>
          <w:rFonts w:ascii="Arial" w:hAnsi="Arial" w:cs="Arial"/>
          <w:sz w:val="28"/>
          <w:szCs w:val="28"/>
        </w:rPr>
        <w:t xml:space="preserve"> nebo jeho změn, pokud je uživateli </w:t>
      </w:r>
      <w:r>
        <w:rPr>
          <w:rFonts w:ascii="Arial" w:hAnsi="Arial" w:cs="Arial"/>
          <w:b/>
          <w:sz w:val="28"/>
          <w:szCs w:val="28"/>
        </w:rPr>
        <w:t>poskytnuta sleva</w:t>
      </w:r>
      <w:r>
        <w:rPr>
          <w:rFonts w:ascii="Arial" w:hAnsi="Arial" w:cs="Arial"/>
          <w:sz w:val="28"/>
          <w:szCs w:val="28"/>
        </w:rPr>
        <w:t xml:space="preserve"> na úhradu za ubytování a stravu,</w:t>
      </w:r>
    </w:p>
    <w:p w14:paraId="5FD99544" w14:textId="77777777" w:rsidR="00A75B8F" w:rsidRDefault="00A75B8F" w:rsidP="00A75B8F">
      <w:pPr>
        <w:pStyle w:val="Odstavecseseznamem"/>
        <w:numPr>
          <w:ilvl w:val="1"/>
          <w:numId w:val="30"/>
        </w:numPr>
        <w:spacing w:after="120" w:line="240" w:lineRule="auto"/>
        <w:ind w:left="709" w:hanging="425"/>
        <w:jc w:val="both"/>
        <w:rPr>
          <w:rFonts w:ascii="Arial" w:hAnsi="Arial" w:cs="Arial"/>
          <w:sz w:val="28"/>
          <w:szCs w:val="28"/>
        </w:rPr>
      </w:pPr>
      <w:r>
        <w:rPr>
          <w:rFonts w:ascii="Arial" w:hAnsi="Arial" w:cs="Arial"/>
          <w:b/>
          <w:sz w:val="28"/>
          <w:szCs w:val="28"/>
        </w:rPr>
        <w:t>povinnost platit úhradu péče v plné výši příspěvku na péči,</w:t>
      </w:r>
      <w:r>
        <w:rPr>
          <w:rFonts w:ascii="Arial" w:hAnsi="Arial" w:cs="Arial"/>
          <w:sz w:val="28"/>
          <w:szCs w:val="28"/>
        </w:rPr>
        <w:t xml:space="preserve"> pokud příspěvek pobírá a informovat o změnách výše příspěvku, </w:t>
      </w:r>
    </w:p>
    <w:p w14:paraId="39404B63" w14:textId="77777777" w:rsidR="00A75B8F" w:rsidRDefault="00A75B8F" w:rsidP="00A75B8F">
      <w:pPr>
        <w:pStyle w:val="Odstavecseseznamem"/>
        <w:numPr>
          <w:ilvl w:val="1"/>
          <w:numId w:val="30"/>
        </w:numPr>
        <w:spacing w:after="120" w:line="240" w:lineRule="auto"/>
        <w:ind w:left="709" w:hanging="425"/>
        <w:jc w:val="both"/>
        <w:rPr>
          <w:rFonts w:ascii="Arial" w:hAnsi="Arial" w:cs="Arial"/>
          <w:sz w:val="28"/>
          <w:szCs w:val="28"/>
        </w:rPr>
      </w:pPr>
      <w:r>
        <w:rPr>
          <w:rFonts w:ascii="Arial" w:hAnsi="Arial" w:cs="Arial"/>
          <w:b/>
          <w:sz w:val="28"/>
          <w:szCs w:val="28"/>
        </w:rPr>
        <w:t>povinnost respektovat práva druhých</w:t>
      </w:r>
      <w:r>
        <w:rPr>
          <w:rFonts w:ascii="Arial" w:hAnsi="Arial" w:cs="Arial"/>
          <w:sz w:val="28"/>
          <w:szCs w:val="28"/>
        </w:rPr>
        <w:t xml:space="preserve"> (uživatelů, zaměstnanců),  </w:t>
      </w:r>
    </w:p>
    <w:p w14:paraId="7298F9AA" w14:textId="77777777" w:rsidR="00A75B8F" w:rsidRDefault="00A75B8F" w:rsidP="00A75B8F">
      <w:pPr>
        <w:pStyle w:val="Odstavecseseznamem"/>
        <w:numPr>
          <w:ilvl w:val="1"/>
          <w:numId w:val="30"/>
        </w:numPr>
        <w:spacing w:after="120" w:line="240" w:lineRule="auto"/>
        <w:ind w:left="709" w:hanging="425"/>
        <w:jc w:val="both"/>
        <w:rPr>
          <w:rFonts w:ascii="Arial" w:hAnsi="Arial" w:cs="Arial"/>
          <w:sz w:val="28"/>
          <w:szCs w:val="28"/>
        </w:rPr>
      </w:pPr>
      <w:r>
        <w:rPr>
          <w:rFonts w:ascii="Arial" w:hAnsi="Arial" w:cs="Arial"/>
          <w:b/>
          <w:sz w:val="28"/>
          <w:szCs w:val="28"/>
        </w:rPr>
        <w:t>povinnost chovat se k druhým slušně a důstojně</w:t>
      </w:r>
      <w:r>
        <w:rPr>
          <w:rFonts w:ascii="Arial" w:hAnsi="Arial" w:cs="Arial"/>
          <w:sz w:val="28"/>
          <w:szCs w:val="28"/>
        </w:rPr>
        <w:t xml:space="preserve">,  </w:t>
      </w:r>
    </w:p>
    <w:p w14:paraId="71AEF3C1" w14:textId="77777777" w:rsidR="00A75B8F" w:rsidRDefault="00A75B8F" w:rsidP="00A75B8F">
      <w:pPr>
        <w:pStyle w:val="Odstavecseseznamem"/>
        <w:numPr>
          <w:ilvl w:val="1"/>
          <w:numId w:val="30"/>
        </w:numPr>
        <w:spacing w:after="120" w:line="240" w:lineRule="auto"/>
        <w:ind w:left="709" w:hanging="425"/>
        <w:jc w:val="both"/>
        <w:rPr>
          <w:rFonts w:ascii="Arial" w:hAnsi="Arial" w:cs="Arial"/>
          <w:sz w:val="28"/>
          <w:szCs w:val="28"/>
        </w:rPr>
      </w:pPr>
      <w:r>
        <w:rPr>
          <w:rFonts w:ascii="Arial" w:hAnsi="Arial" w:cs="Arial"/>
          <w:b/>
          <w:sz w:val="28"/>
          <w:szCs w:val="28"/>
        </w:rPr>
        <w:t>povinnost chovat se tak, aby nenarušoval kolektivní soužití</w:t>
      </w:r>
      <w:r>
        <w:rPr>
          <w:rFonts w:ascii="Arial" w:hAnsi="Arial" w:cs="Arial"/>
          <w:sz w:val="28"/>
          <w:szCs w:val="28"/>
        </w:rPr>
        <w:t xml:space="preserve"> s jinými uživateli ani provoz Domova, </w:t>
      </w:r>
    </w:p>
    <w:p w14:paraId="5FCA1CD6" w14:textId="77777777" w:rsidR="00A75B8F" w:rsidRDefault="00A75B8F" w:rsidP="00A75B8F">
      <w:pPr>
        <w:pStyle w:val="Odstavecseseznamem"/>
        <w:numPr>
          <w:ilvl w:val="1"/>
          <w:numId w:val="30"/>
        </w:numPr>
        <w:spacing w:after="120" w:line="240" w:lineRule="auto"/>
        <w:ind w:left="709" w:hanging="425"/>
        <w:jc w:val="both"/>
        <w:rPr>
          <w:rFonts w:ascii="Arial" w:hAnsi="Arial" w:cs="Arial"/>
          <w:sz w:val="28"/>
          <w:szCs w:val="28"/>
        </w:rPr>
      </w:pPr>
      <w:r>
        <w:rPr>
          <w:rFonts w:ascii="Arial" w:hAnsi="Arial" w:cs="Arial"/>
          <w:b/>
          <w:sz w:val="28"/>
          <w:szCs w:val="28"/>
        </w:rPr>
        <w:t>povinnost nenarušovat soukromí</w:t>
      </w:r>
      <w:r>
        <w:rPr>
          <w:rFonts w:ascii="Arial" w:hAnsi="Arial" w:cs="Arial"/>
          <w:sz w:val="28"/>
          <w:szCs w:val="28"/>
        </w:rPr>
        <w:t xml:space="preserve"> jiných uživatelů (jiné uživatele může navštěvovat na jejich pokojích jen s jejich souhlasem),   </w:t>
      </w:r>
    </w:p>
    <w:p w14:paraId="67C122F8" w14:textId="77777777" w:rsidR="00A75B8F" w:rsidRDefault="00A75B8F" w:rsidP="00A75B8F">
      <w:pPr>
        <w:pStyle w:val="Odstavecseseznamem"/>
        <w:numPr>
          <w:ilvl w:val="1"/>
          <w:numId w:val="30"/>
        </w:numPr>
        <w:spacing w:after="120" w:line="240" w:lineRule="auto"/>
        <w:ind w:left="709" w:hanging="425"/>
        <w:jc w:val="both"/>
        <w:rPr>
          <w:rFonts w:ascii="Arial" w:hAnsi="Arial" w:cs="Arial"/>
          <w:sz w:val="28"/>
          <w:szCs w:val="28"/>
        </w:rPr>
      </w:pPr>
      <w:r>
        <w:rPr>
          <w:rFonts w:ascii="Arial" w:hAnsi="Arial" w:cs="Arial"/>
          <w:b/>
          <w:sz w:val="28"/>
          <w:szCs w:val="28"/>
        </w:rPr>
        <w:t>povinnost dodržovat dobu nočního klidu</w:t>
      </w:r>
      <w:r>
        <w:rPr>
          <w:rFonts w:ascii="Arial" w:hAnsi="Arial" w:cs="Arial"/>
          <w:sz w:val="28"/>
          <w:szCs w:val="28"/>
        </w:rPr>
        <w:t xml:space="preserve"> (od 22.00 do 6.00 hodin),</w:t>
      </w:r>
    </w:p>
    <w:p w14:paraId="77676D24" w14:textId="77777777" w:rsidR="00A75B8F" w:rsidRDefault="00A75B8F" w:rsidP="00A75B8F">
      <w:pPr>
        <w:pStyle w:val="Odstavecseseznamem"/>
        <w:numPr>
          <w:ilvl w:val="1"/>
          <w:numId w:val="30"/>
        </w:numPr>
        <w:spacing w:after="120" w:line="240" w:lineRule="auto"/>
        <w:ind w:left="709" w:hanging="425"/>
        <w:jc w:val="both"/>
        <w:rPr>
          <w:rFonts w:ascii="Arial" w:hAnsi="Arial" w:cs="Arial"/>
          <w:b/>
          <w:sz w:val="28"/>
          <w:szCs w:val="28"/>
        </w:rPr>
      </w:pPr>
      <w:r>
        <w:rPr>
          <w:rFonts w:ascii="Arial" w:hAnsi="Arial" w:cs="Arial"/>
          <w:b/>
          <w:sz w:val="28"/>
          <w:szCs w:val="28"/>
        </w:rPr>
        <w:t>povinnost nechovat na pokoji živá zvířata,</w:t>
      </w:r>
    </w:p>
    <w:p w14:paraId="55D2F13E" w14:textId="77777777" w:rsidR="00A75B8F" w:rsidRDefault="00A75B8F" w:rsidP="00A75B8F">
      <w:pPr>
        <w:pStyle w:val="Odstavecseseznamem"/>
        <w:numPr>
          <w:ilvl w:val="1"/>
          <w:numId w:val="30"/>
        </w:numPr>
        <w:spacing w:after="120" w:line="240" w:lineRule="auto"/>
        <w:ind w:left="709" w:hanging="425"/>
        <w:jc w:val="both"/>
        <w:rPr>
          <w:rFonts w:ascii="Arial" w:hAnsi="Arial" w:cs="Arial"/>
          <w:sz w:val="28"/>
          <w:szCs w:val="28"/>
        </w:rPr>
      </w:pPr>
      <w:r>
        <w:rPr>
          <w:rFonts w:ascii="Arial" w:hAnsi="Arial" w:cs="Arial"/>
          <w:b/>
          <w:sz w:val="28"/>
          <w:szCs w:val="28"/>
        </w:rPr>
        <w:t>povinnost udržovat pořádek</w:t>
      </w:r>
      <w:r>
        <w:rPr>
          <w:rFonts w:ascii="Arial" w:hAnsi="Arial" w:cs="Arial"/>
          <w:sz w:val="28"/>
          <w:szCs w:val="28"/>
        </w:rPr>
        <w:t xml:space="preserve"> ve svém pokoji a v dalších prostorách, které užívá podle svých schopností a možností,</w:t>
      </w:r>
    </w:p>
    <w:p w14:paraId="187DB869" w14:textId="77777777" w:rsidR="00A75B8F" w:rsidRDefault="00A75B8F" w:rsidP="00A75B8F">
      <w:pPr>
        <w:pStyle w:val="Odstavecseseznamem"/>
        <w:numPr>
          <w:ilvl w:val="1"/>
          <w:numId w:val="30"/>
        </w:numPr>
        <w:spacing w:after="120" w:line="240" w:lineRule="auto"/>
        <w:ind w:left="709" w:hanging="425"/>
        <w:jc w:val="both"/>
        <w:rPr>
          <w:rFonts w:ascii="Arial" w:hAnsi="Arial" w:cs="Arial"/>
          <w:b/>
          <w:sz w:val="28"/>
          <w:szCs w:val="28"/>
        </w:rPr>
      </w:pPr>
      <w:r>
        <w:rPr>
          <w:rFonts w:ascii="Arial" w:hAnsi="Arial" w:cs="Arial"/>
          <w:b/>
          <w:sz w:val="28"/>
          <w:szCs w:val="28"/>
        </w:rPr>
        <w:t xml:space="preserve">povinnost umožnit úklid pokoje, zpřístupnit skříň a noční stolek </w:t>
      </w:r>
      <w:r>
        <w:rPr>
          <w:rFonts w:ascii="Arial" w:hAnsi="Arial" w:cs="Arial"/>
          <w:sz w:val="28"/>
          <w:szCs w:val="28"/>
        </w:rPr>
        <w:t>v odůvodnitelných případech k pravidelnému vymytí (např. zápach, výskyt hmyzu, uskladňování špinavého prádla),</w:t>
      </w:r>
    </w:p>
    <w:p w14:paraId="2A18424D" w14:textId="77777777" w:rsidR="00A75B8F" w:rsidRDefault="00A75B8F" w:rsidP="00A75B8F">
      <w:pPr>
        <w:pStyle w:val="Odstavecseseznamem"/>
        <w:numPr>
          <w:ilvl w:val="1"/>
          <w:numId w:val="30"/>
        </w:numPr>
        <w:spacing w:after="120" w:line="240" w:lineRule="auto"/>
        <w:ind w:left="709" w:hanging="425"/>
        <w:jc w:val="both"/>
        <w:rPr>
          <w:rFonts w:ascii="Arial" w:hAnsi="Arial" w:cs="Arial"/>
          <w:sz w:val="28"/>
          <w:szCs w:val="28"/>
        </w:rPr>
      </w:pPr>
      <w:r>
        <w:rPr>
          <w:rFonts w:ascii="Arial" w:hAnsi="Arial" w:cs="Arial"/>
          <w:b/>
          <w:sz w:val="28"/>
          <w:szCs w:val="28"/>
        </w:rPr>
        <w:t>povinnost umožnit zaměstnancům převzít špinavé oblečení</w:t>
      </w:r>
      <w:r>
        <w:rPr>
          <w:rFonts w:ascii="Arial" w:hAnsi="Arial" w:cs="Arial"/>
          <w:sz w:val="28"/>
          <w:szCs w:val="28"/>
        </w:rPr>
        <w:t xml:space="preserve">, použité pomůcky a vyhodit prošlé jídlo a nápoje, </w:t>
      </w:r>
    </w:p>
    <w:p w14:paraId="7FB4599D" w14:textId="77777777" w:rsidR="00A75B8F" w:rsidRDefault="00A75B8F" w:rsidP="00A75B8F">
      <w:pPr>
        <w:pStyle w:val="Odstavecseseznamem"/>
        <w:numPr>
          <w:ilvl w:val="1"/>
          <w:numId w:val="30"/>
        </w:numPr>
        <w:spacing w:after="120" w:line="240" w:lineRule="auto"/>
        <w:ind w:left="709" w:hanging="425"/>
        <w:jc w:val="both"/>
        <w:rPr>
          <w:rFonts w:ascii="Arial" w:hAnsi="Arial" w:cs="Arial"/>
          <w:sz w:val="28"/>
          <w:szCs w:val="28"/>
        </w:rPr>
      </w:pPr>
      <w:r>
        <w:rPr>
          <w:rFonts w:ascii="Arial" w:hAnsi="Arial" w:cs="Arial"/>
          <w:b/>
          <w:sz w:val="28"/>
          <w:szCs w:val="28"/>
        </w:rPr>
        <w:t>povinnost nekouřit na pokoji</w:t>
      </w:r>
      <w:r>
        <w:rPr>
          <w:rFonts w:ascii="Arial" w:hAnsi="Arial" w:cs="Arial"/>
          <w:sz w:val="28"/>
          <w:szCs w:val="28"/>
        </w:rPr>
        <w:t xml:space="preserve"> a dalších prostorách Domova,</w:t>
      </w:r>
    </w:p>
    <w:p w14:paraId="44DECD7A" w14:textId="77777777" w:rsidR="00A75B8F" w:rsidRDefault="00A75B8F" w:rsidP="00A75B8F">
      <w:pPr>
        <w:pStyle w:val="Odstavecseseznamem"/>
        <w:numPr>
          <w:ilvl w:val="1"/>
          <w:numId w:val="30"/>
        </w:numPr>
        <w:spacing w:after="120" w:line="240" w:lineRule="auto"/>
        <w:ind w:left="709" w:hanging="425"/>
        <w:jc w:val="both"/>
        <w:rPr>
          <w:rFonts w:ascii="Arial" w:hAnsi="Arial" w:cs="Arial"/>
          <w:sz w:val="28"/>
          <w:szCs w:val="28"/>
        </w:rPr>
      </w:pPr>
      <w:r>
        <w:rPr>
          <w:rFonts w:ascii="Arial" w:hAnsi="Arial" w:cs="Arial"/>
          <w:b/>
          <w:sz w:val="28"/>
          <w:szCs w:val="28"/>
        </w:rPr>
        <w:t>povinnost nechodit bez vědomí a souhlasu zaměstnanců do provozních prostor domova</w:t>
      </w:r>
      <w:r>
        <w:rPr>
          <w:rFonts w:ascii="Arial" w:hAnsi="Arial" w:cs="Arial"/>
          <w:sz w:val="28"/>
          <w:szCs w:val="28"/>
        </w:rPr>
        <w:t xml:space="preserve"> (přípravny stravy, prádelny, údržby, skladů, pracoven personálu a kanceláří), </w:t>
      </w:r>
    </w:p>
    <w:p w14:paraId="327D9B76" w14:textId="77777777" w:rsidR="00A75B8F" w:rsidRDefault="00A75B8F" w:rsidP="00A75B8F">
      <w:pPr>
        <w:pStyle w:val="Odstavecseseznamem"/>
        <w:numPr>
          <w:ilvl w:val="1"/>
          <w:numId w:val="30"/>
        </w:numPr>
        <w:spacing w:after="120" w:line="240" w:lineRule="auto"/>
        <w:ind w:left="709" w:hanging="425"/>
        <w:jc w:val="both"/>
        <w:rPr>
          <w:rFonts w:ascii="Arial" w:hAnsi="Arial" w:cs="Arial"/>
          <w:sz w:val="28"/>
          <w:szCs w:val="28"/>
        </w:rPr>
      </w:pPr>
      <w:r>
        <w:rPr>
          <w:rFonts w:ascii="Arial" w:hAnsi="Arial" w:cs="Arial"/>
          <w:b/>
          <w:sz w:val="28"/>
          <w:szCs w:val="28"/>
        </w:rPr>
        <w:t>povinnost zapůjčené nebo svěřené věci</w:t>
      </w:r>
      <w:r>
        <w:rPr>
          <w:rFonts w:ascii="Arial" w:hAnsi="Arial" w:cs="Arial"/>
          <w:sz w:val="28"/>
          <w:szCs w:val="28"/>
        </w:rPr>
        <w:t xml:space="preserve"> od Domova řádně užívat, šetřit </w:t>
      </w:r>
      <w:r>
        <w:rPr>
          <w:rFonts w:ascii="Arial" w:hAnsi="Arial" w:cs="Arial"/>
          <w:b/>
          <w:sz w:val="28"/>
          <w:szCs w:val="28"/>
        </w:rPr>
        <w:t>a chránit před poškozením</w:t>
      </w:r>
      <w:r>
        <w:rPr>
          <w:rFonts w:ascii="Arial" w:hAnsi="Arial" w:cs="Arial"/>
          <w:sz w:val="28"/>
          <w:szCs w:val="28"/>
        </w:rPr>
        <w:t xml:space="preserve"> a zničením,</w:t>
      </w:r>
    </w:p>
    <w:p w14:paraId="17C1C50D" w14:textId="77777777" w:rsidR="00A75B8F" w:rsidRDefault="00A75B8F" w:rsidP="00A75B8F">
      <w:pPr>
        <w:pStyle w:val="Odstavecseseznamem"/>
        <w:numPr>
          <w:ilvl w:val="1"/>
          <w:numId w:val="30"/>
        </w:numPr>
        <w:spacing w:after="120" w:line="240" w:lineRule="auto"/>
        <w:ind w:left="709" w:hanging="425"/>
        <w:jc w:val="both"/>
        <w:rPr>
          <w:rFonts w:ascii="Arial" w:hAnsi="Arial" w:cs="Arial"/>
          <w:sz w:val="28"/>
          <w:szCs w:val="28"/>
        </w:rPr>
      </w:pPr>
      <w:r>
        <w:rPr>
          <w:rFonts w:ascii="Arial" w:hAnsi="Arial" w:cs="Arial"/>
          <w:b/>
          <w:sz w:val="28"/>
          <w:szCs w:val="28"/>
        </w:rPr>
        <w:t xml:space="preserve">povinnost používat signalizační zařízení pouze ve stavu nouze </w:t>
      </w:r>
      <w:r>
        <w:rPr>
          <w:rFonts w:ascii="Arial" w:hAnsi="Arial" w:cs="Arial"/>
          <w:sz w:val="28"/>
          <w:szCs w:val="28"/>
        </w:rPr>
        <w:t>(změna zdravotního stavu, dopomoc při přesunu</w:t>
      </w:r>
      <w:r>
        <w:rPr>
          <w:rFonts w:ascii="Arial" w:hAnsi="Arial" w:cs="Arial"/>
          <w:b/>
          <w:sz w:val="28"/>
          <w:szCs w:val="28"/>
        </w:rPr>
        <w:t xml:space="preserve"> </w:t>
      </w:r>
      <w:r>
        <w:rPr>
          <w:rFonts w:ascii="Arial" w:hAnsi="Arial" w:cs="Arial"/>
          <w:sz w:val="28"/>
          <w:szCs w:val="28"/>
        </w:rPr>
        <w:t>na WC), Při zneužívání bude o jednání uživatele pořízen záznam do záznamů péče, uživatel bude poučen o správném použití a při opakovaném zneužívání bude uživateli toto zařízení odebráno,</w:t>
      </w:r>
    </w:p>
    <w:p w14:paraId="7FB14CA0" w14:textId="77777777" w:rsidR="00A75B8F" w:rsidRDefault="00A75B8F" w:rsidP="00A75B8F">
      <w:pPr>
        <w:pStyle w:val="Odstavecseseznamem"/>
        <w:numPr>
          <w:ilvl w:val="1"/>
          <w:numId w:val="30"/>
        </w:numPr>
        <w:spacing w:after="120" w:line="240" w:lineRule="auto"/>
        <w:ind w:left="709" w:hanging="425"/>
        <w:jc w:val="both"/>
        <w:rPr>
          <w:rFonts w:ascii="Arial" w:hAnsi="Arial" w:cs="Arial"/>
          <w:b/>
          <w:sz w:val="28"/>
          <w:szCs w:val="28"/>
        </w:rPr>
      </w:pPr>
      <w:r>
        <w:rPr>
          <w:rFonts w:ascii="Arial" w:hAnsi="Arial" w:cs="Arial"/>
          <w:b/>
          <w:sz w:val="28"/>
          <w:szCs w:val="28"/>
        </w:rPr>
        <w:t>povinnost respektovat zákaz návštěv z důvodu výskytu infekčního onemocnění,</w:t>
      </w:r>
    </w:p>
    <w:p w14:paraId="4FD58C36" w14:textId="77777777" w:rsidR="00A75B8F" w:rsidRDefault="00A75B8F" w:rsidP="00A75B8F">
      <w:pPr>
        <w:pStyle w:val="Odstavecseseznamem"/>
        <w:numPr>
          <w:ilvl w:val="1"/>
          <w:numId w:val="30"/>
        </w:numPr>
        <w:spacing w:after="120" w:line="240" w:lineRule="auto"/>
        <w:ind w:left="709" w:hanging="425"/>
        <w:jc w:val="both"/>
        <w:rPr>
          <w:rFonts w:ascii="Arial" w:hAnsi="Arial" w:cs="Arial"/>
          <w:sz w:val="28"/>
          <w:szCs w:val="28"/>
        </w:rPr>
      </w:pPr>
      <w:r>
        <w:rPr>
          <w:rFonts w:ascii="Arial" w:hAnsi="Arial" w:cs="Arial"/>
          <w:b/>
          <w:sz w:val="28"/>
          <w:szCs w:val="28"/>
        </w:rPr>
        <w:t xml:space="preserve">povinnost řídit se pokyny zaměstnanců v případě nouzové </w:t>
      </w:r>
      <w:r>
        <w:rPr>
          <w:rFonts w:ascii="Arial" w:hAnsi="Arial" w:cs="Arial"/>
          <w:b/>
          <w:sz w:val="28"/>
          <w:szCs w:val="28"/>
        </w:rPr>
        <w:br/>
        <w:t>a havarijní situace</w:t>
      </w:r>
      <w:r>
        <w:rPr>
          <w:rFonts w:ascii="Arial" w:hAnsi="Arial" w:cs="Arial"/>
          <w:sz w:val="28"/>
          <w:szCs w:val="28"/>
        </w:rPr>
        <w:t xml:space="preserve">. </w:t>
      </w:r>
    </w:p>
    <w:p w14:paraId="4E70D7A5" w14:textId="0C3CF21F" w:rsidR="00A75B8F" w:rsidRDefault="00A75B8F" w:rsidP="00A75B8F">
      <w:pPr>
        <w:pStyle w:val="Odstavecseseznamem"/>
        <w:numPr>
          <w:ilvl w:val="1"/>
          <w:numId w:val="30"/>
        </w:numPr>
        <w:spacing w:after="120" w:line="240" w:lineRule="auto"/>
        <w:ind w:left="709" w:hanging="425"/>
        <w:jc w:val="both"/>
        <w:rPr>
          <w:rFonts w:ascii="Arial" w:hAnsi="Arial" w:cs="Arial"/>
          <w:sz w:val="28"/>
          <w:szCs w:val="28"/>
        </w:rPr>
      </w:pPr>
      <w:bookmarkStart w:id="4" w:name="_Hlk532904822"/>
      <w:r>
        <w:rPr>
          <w:rFonts w:ascii="Arial" w:hAnsi="Arial" w:cs="Arial"/>
          <w:sz w:val="28"/>
          <w:szCs w:val="28"/>
        </w:rPr>
        <w:t>možnost používat plošinu k přesunu do místností VČA, pouze v přítomnosti personálu.</w:t>
      </w:r>
      <w:bookmarkEnd w:id="4"/>
    </w:p>
    <w:p w14:paraId="5A0DC196" w14:textId="77777777" w:rsidR="00A75B8F" w:rsidRDefault="00A75B8F" w:rsidP="00A75B8F">
      <w:pPr>
        <w:pBdr>
          <w:top w:val="single" w:sz="4" w:space="1" w:color="auto"/>
          <w:left w:val="single" w:sz="4" w:space="4" w:color="auto"/>
          <w:bottom w:val="single" w:sz="4" w:space="1" w:color="auto"/>
          <w:right w:val="single" w:sz="4" w:space="4" w:color="auto"/>
        </w:pBdr>
        <w:spacing w:after="120" w:line="240" w:lineRule="auto"/>
        <w:jc w:val="center"/>
        <w:rPr>
          <w:rFonts w:ascii="Arial" w:hAnsi="Arial" w:cs="Arial"/>
          <w:b/>
          <w:bCs/>
          <w:caps/>
          <w:sz w:val="32"/>
          <w:szCs w:val="32"/>
          <w:lang w:eastAsia="cs-CZ"/>
        </w:rPr>
      </w:pPr>
      <w:r>
        <w:rPr>
          <w:rFonts w:ascii="Arial" w:hAnsi="Arial" w:cs="Arial"/>
          <w:b/>
          <w:bCs/>
          <w:caps/>
          <w:sz w:val="32"/>
          <w:szCs w:val="32"/>
          <w:lang w:eastAsia="cs-CZ"/>
        </w:rPr>
        <w:t>NAKLÁDÁNÍ S OSOBNÍMI A CITLIVÝMI ÚDAJI</w:t>
      </w:r>
    </w:p>
    <w:p w14:paraId="12DE4277" w14:textId="29F93621" w:rsidR="00A75B8F" w:rsidRPr="00FD118E" w:rsidRDefault="00A75B8F" w:rsidP="00FD118E">
      <w:pPr>
        <w:spacing w:after="120" w:line="240" w:lineRule="auto"/>
        <w:jc w:val="center"/>
        <w:rPr>
          <w:rFonts w:ascii="Arial" w:hAnsi="Arial" w:cs="Arial"/>
          <w:b/>
          <w:sz w:val="28"/>
          <w:szCs w:val="28"/>
        </w:rPr>
      </w:pPr>
      <w:r>
        <w:rPr>
          <w:rFonts w:ascii="Arial" w:hAnsi="Arial" w:cs="Arial"/>
          <w:b/>
          <w:sz w:val="28"/>
          <w:szCs w:val="28"/>
        </w:rPr>
        <w:t>Zpracování osobních údajů</w:t>
      </w:r>
      <w:r w:rsidR="00FD118E">
        <w:rPr>
          <w:rFonts w:ascii="Arial" w:hAnsi="Arial" w:cs="Arial"/>
          <w:b/>
          <w:sz w:val="28"/>
          <w:szCs w:val="28"/>
        </w:rPr>
        <w:br/>
      </w:r>
      <w:r>
        <w:rPr>
          <w:rFonts w:ascii="Arial" w:hAnsi="Arial" w:cs="Arial"/>
          <w:sz w:val="28"/>
          <w:szCs w:val="28"/>
        </w:rPr>
        <w:t>Domov pro seniory ONDRÁŠ, p. o., Fryčovická 518, 73944 Brušperk zpracovává osobní údaje žadatele o sociální službu případně i jeho opatrovníka či zmocněnce, v rozsahu:</w:t>
      </w:r>
    </w:p>
    <w:p w14:paraId="73A88866" w14:textId="77777777" w:rsidR="00A75B8F" w:rsidRDefault="00A75B8F" w:rsidP="00A75B8F">
      <w:pPr>
        <w:pStyle w:val="Odstavecseseznamem"/>
        <w:numPr>
          <w:ilvl w:val="0"/>
          <w:numId w:val="31"/>
        </w:numPr>
        <w:spacing w:after="160" w:line="240" w:lineRule="auto"/>
        <w:jc w:val="both"/>
        <w:rPr>
          <w:rFonts w:ascii="Arial" w:hAnsi="Arial" w:cs="Arial"/>
          <w:sz w:val="20"/>
          <w:szCs w:val="20"/>
        </w:rPr>
      </w:pPr>
      <w:r>
        <w:rPr>
          <w:rFonts w:ascii="Arial" w:hAnsi="Arial" w:cs="Arial"/>
          <w:b/>
          <w:sz w:val="20"/>
          <w:szCs w:val="20"/>
        </w:rPr>
        <w:lastRenderedPageBreak/>
        <w:t xml:space="preserve">Záznam z jednání se zájemcem: </w:t>
      </w:r>
      <w:r>
        <w:rPr>
          <w:rFonts w:ascii="Arial" w:hAnsi="Arial" w:cs="Arial"/>
          <w:sz w:val="20"/>
          <w:szCs w:val="20"/>
        </w:rPr>
        <w:t>jméno a příjmení, datum narození, trvalý pobyt, místo jednání, informace týkající se míry závislosti na pomoci jiné fyzické osoby (mobilita, orientace, komunikace, stravování, oblékání, tělesná hygiena, vyprazdňování, péče o zdraví, osobní aktivity, péče o domácnost, výše příspěvku na péči, podmínky bydlení, pomoc rodiny, zájem o přijetí, cílová skupina), vzdělání, zaměstnání, koníčky,</w:t>
      </w:r>
    </w:p>
    <w:p w14:paraId="2385A199" w14:textId="77777777" w:rsidR="00A75B8F" w:rsidRDefault="00A75B8F" w:rsidP="00A75B8F">
      <w:pPr>
        <w:pStyle w:val="Odstavecseseznamem"/>
        <w:numPr>
          <w:ilvl w:val="0"/>
          <w:numId w:val="31"/>
        </w:numPr>
        <w:spacing w:after="160" w:line="240" w:lineRule="auto"/>
        <w:jc w:val="both"/>
        <w:rPr>
          <w:rFonts w:ascii="Arial" w:hAnsi="Arial" w:cs="Arial"/>
          <w:sz w:val="20"/>
          <w:szCs w:val="20"/>
        </w:rPr>
      </w:pPr>
      <w:r>
        <w:rPr>
          <w:rFonts w:ascii="Arial" w:hAnsi="Arial" w:cs="Arial"/>
          <w:b/>
          <w:sz w:val="20"/>
          <w:szCs w:val="20"/>
        </w:rPr>
        <w:t xml:space="preserve">Žádost o poskytnutí sociální služby: </w:t>
      </w:r>
      <w:r>
        <w:rPr>
          <w:rFonts w:ascii="Arial" w:hAnsi="Arial" w:cs="Arial"/>
          <w:sz w:val="20"/>
          <w:szCs w:val="20"/>
        </w:rPr>
        <w:t>jméno a příjmení, datum narození, adresa trvalého pobytu, adresa aktuálního pobytu, telefonní kontakt, e-mail, informace o schopnosti samostatně jednat, jméno a příjmení opatrovníka, zmocněnce nebo kontaktní osoby (chce-li ji zájemce uvést) a telefonní kontakt, e-mail, důvody podání žádosti, potřeba pomoci.</w:t>
      </w:r>
    </w:p>
    <w:p w14:paraId="58953DD4" w14:textId="77777777" w:rsidR="00A75B8F" w:rsidRDefault="00A75B8F" w:rsidP="00A75B8F">
      <w:pPr>
        <w:pStyle w:val="Odstavecseseznamem"/>
        <w:numPr>
          <w:ilvl w:val="0"/>
          <w:numId w:val="31"/>
        </w:numPr>
        <w:spacing w:after="160" w:line="240" w:lineRule="auto"/>
        <w:jc w:val="both"/>
        <w:rPr>
          <w:rFonts w:ascii="Arial" w:hAnsi="Arial" w:cs="Arial"/>
          <w:sz w:val="20"/>
          <w:szCs w:val="20"/>
        </w:rPr>
      </w:pPr>
      <w:r>
        <w:rPr>
          <w:rFonts w:ascii="Arial" w:hAnsi="Arial" w:cs="Arial"/>
          <w:b/>
          <w:sz w:val="20"/>
          <w:szCs w:val="20"/>
        </w:rPr>
        <w:t xml:space="preserve">Smlouva: </w:t>
      </w:r>
      <w:r>
        <w:rPr>
          <w:rFonts w:ascii="Arial" w:hAnsi="Arial" w:cs="Arial"/>
          <w:sz w:val="20"/>
          <w:szCs w:val="20"/>
        </w:rPr>
        <w:t>jméno a příjmení, datum narození, trvalý pobyt, v případě zastoupení jméno a příjmení, datum narození, trvalý pobyt opatrovníka, zmocněnce, výpočet úhrady za pobyt, dodatky smlouvy,</w:t>
      </w:r>
    </w:p>
    <w:p w14:paraId="7071C049" w14:textId="77777777" w:rsidR="00A75B8F" w:rsidRDefault="00A75B8F" w:rsidP="00A75B8F">
      <w:pPr>
        <w:spacing w:after="120" w:line="240" w:lineRule="auto"/>
        <w:jc w:val="both"/>
        <w:rPr>
          <w:rFonts w:ascii="Arial" w:hAnsi="Arial" w:cs="Arial"/>
          <w:sz w:val="28"/>
          <w:szCs w:val="28"/>
        </w:rPr>
      </w:pPr>
      <w:r>
        <w:rPr>
          <w:rFonts w:ascii="Arial" w:hAnsi="Arial" w:cs="Arial"/>
          <w:sz w:val="28"/>
          <w:szCs w:val="28"/>
        </w:rPr>
        <w:t>za účelem přípravy smluvního vztahu k poskytování sociálních služeb dle § 90 a 91c zákona č. 108/2006 Sb., o sociálních službách, ve znění pozdějších předpisů. Zpracování osobních údajů žadatele probíhá na základě oprávněného zájmu správce po celou dobu platné žádosti podané a aktualizované žadatelem. Po ukončení platnosti žádosti je zpracování omezeno pouze pro naplnění účelu zákonem stanovené archivace. Zpracování provádějí výhradně zaměstnanci Domova pro seniory, údaje nejsou poskytovány jinému subjektu k dalšímu zpracování. Zpracování osobních údajů probíhá manuálně i automatizovaně v elektronických informačních systémech, a to vždy při technickém, organizačním a personálním zabezpečení ve smyslu požadavků zákona o ochraně osobních údajů. Detailní informace o zpracování osobních údajů a možnosti uplatnění práv jejich subjektů jsou k dispozici na kontaktním pracovišti správce.</w:t>
      </w:r>
    </w:p>
    <w:p w14:paraId="56EA9B4B" w14:textId="77777777" w:rsidR="00A75B8F" w:rsidRDefault="00A75B8F" w:rsidP="00A75B8F">
      <w:pPr>
        <w:spacing w:after="120" w:line="240" w:lineRule="auto"/>
        <w:jc w:val="center"/>
        <w:rPr>
          <w:rFonts w:ascii="Arial" w:hAnsi="Arial" w:cs="Arial"/>
          <w:b/>
          <w:sz w:val="28"/>
          <w:szCs w:val="28"/>
        </w:rPr>
      </w:pPr>
      <w:r>
        <w:rPr>
          <w:rFonts w:ascii="Arial" w:hAnsi="Arial" w:cs="Arial"/>
          <w:b/>
          <w:sz w:val="28"/>
          <w:szCs w:val="28"/>
        </w:rPr>
        <w:t>Zpracování citlivých údajů</w:t>
      </w:r>
    </w:p>
    <w:p w14:paraId="01545FF2" w14:textId="77777777" w:rsidR="00A75B8F" w:rsidRDefault="00A75B8F" w:rsidP="00A75B8F">
      <w:pPr>
        <w:spacing w:line="240" w:lineRule="auto"/>
        <w:jc w:val="both"/>
        <w:rPr>
          <w:rFonts w:ascii="Arial" w:hAnsi="Arial" w:cs="Arial"/>
          <w:sz w:val="28"/>
          <w:szCs w:val="28"/>
        </w:rPr>
      </w:pPr>
      <w:r>
        <w:rPr>
          <w:rFonts w:ascii="Arial" w:hAnsi="Arial" w:cs="Arial"/>
          <w:sz w:val="28"/>
          <w:szCs w:val="28"/>
        </w:rPr>
        <w:t xml:space="preserve">Domov pro seniory ONDRÁŠ, příspěvková organizace, Fryčovická 518, 73944 Brušperk zpracovává citlivé údaje žadatele o sociální službu v rozsahu uvedeném na formuláři „Posudek o zdravotním stavu pro účely poskytnutí sociální služby“, za účelem naplněním povinnosti dle § 91 odst. (3)c a (4) zákona č. 108/2006 Sb., o sociálních službách, ve znění pozdějších předpisů </w:t>
      </w:r>
    </w:p>
    <w:p w14:paraId="1CF17645" w14:textId="77777777" w:rsidR="00A75B8F" w:rsidRDefault="00A75B8F" w:rsidP="00A75B8F">
      <w:pPr>
        <w:pStyle w:val="Odstavecseseznamem"/>
        <w:numPr>
          <w:ilvl w:val="0"/>
          <w:numId w:val="31"/>
        </w:numPr>
        <w:spacing w:after="160" w:line="240" w:lineRule="auto"/>
        <w:jc w:val="both"/>
        <w:rPr>
          <w:rFonts w:ascii="Arial" w:hAnsi="Arial" w:cs="Arial"/>
          <w:sz w:val="20"/>
          <w:szCs w:val="20"/>
        </w:rPr>
      </w:pPr>
      <w:r>
        <w:rPr>
          <w:rFonts w:ascii="Arial" w:hAnsi="Arial" w:cs="Arial"/>
          <w:b/>
          <w:sz w:val="20"/>
          <w:szCs w:val="20"/>
        </w:rPr>
        <w:t>Posudek o zdravotním stavu pro účely poskytnutí sociální služby:</w:t>
      </w:r>
      <w:r>
        <w:rPr>
          <w:b/>
          <w:sz w:val="20"/>
          <w:szCs w:val="20"/>
        </w:rPr>
        <w:t xml:space="preserve"> </w:t>
      </w:r>
      <w:r>
        <w:rPr>
          <w:rFonts w:ascii="Arial" w:hAnsi="Arial" w:cs="Arial"/>
          <w:sz w:val="20"/>
          <w:szCs w:val="20"/>
        </w:rPr>
        <w:t>jméno a příjmení, datum narození, důvod snížené soběstačnosti, typ podpory s ohledem na zdravotní stav žadatele, bezinfekčnost, schopnost kolektivního soužití.</w:t>
      </w:r>
    </w:p>
    <w:p w14:paraId="7653071C" w14:textId="77777777" w:rsidR="00A75B8F" w:rsidRDefault="00A75B8F" w:rsidP="00A75B8F">
      <w:pPr>
        <w:pStyle w:val="Odstavecseseznamem"/>
        <w:numPr>
          <w:ilvl w:val="0"/>
          <w:numId w:val="31"/>
        </w:numPr>
        <w:spacing w:after="160" w:line="240" w:lineRule="auto"/>
        <w:jc w:val="both"/>
        <w:rPr>
          <w:rFonts w:ascii="Arial" w:hAnsi="Arial" w:cs="Arial"/>
          <w:sz w:val="20"/>
          <w:szCs w:val="20"/>
        </w:rPr>
      </w:pPr>
      <w:r>
        <w:rPr>
          <w:rFonts w:ascii="Arial" w:hAnsi="Arial" w:cs="Arial"/>
          <w:b/>
          <w:sz w:val="20"/>
          <w:szCs w:val="20"/>
        </w:rPr>
        <w:t xml:space="preserve">Podklady pro individuální plán: </w:t>
      </w:r>
      <w:r>
        <w:rPr>
          <w:rFonts w:ascii="Arial" w:hAnsi="Arial" w:cs="Arial"/>
          <w:sz w:val="20"/>
          <w:szCs w:val="20"/>
        </w:rPr>
        <w:t>potřeby pro individuální nastavení jednotlivých úkonů podpory a pomoci v péči o osobu.</w:t>
      </w:r>
    </w:p>
    <w:p w14:paraId="6A44C4E7" w14:textId="77777777" w:rsidR="00A75B8F" w:rsidRDefault="00A75B8F" w:rsidP="00A75B8F">
      <w:pPr>
        <w:pStyle w:val="Odstavecseseznamem"/>
        <w:numPr>
          <w:ilvl w:val="0"/>
          <w:numId w:val="31"/>
        </w:numPr>
        <w:spacing w:after="160" w:line="240" w:lineRule="auto"/>
        <w:jc w:val="both"/>
        <w:rPr>
          <w:rFonts w:ascii="Arial" w:hAnsi="Arial" w:cs="Arial"/>
          <w:sz w:val="20"/>
          <w:szCs w:val="20"/>
        </w:rPr>
      </w:pPr>
      <w:r>
        <w:rPr>
          <w:rFonts w:ascii="Arial" w:hAnsi="Arial" w:cs="Arial"/>
          <w:b/>
          <w:sz w:val="20"/>
          <w:szCs w:val="20"/>
        </w:rPr>
        <w:t xml:space="preserve">Před nástupní informace: </w:t>
      </w:r>
      <w:r>
        <w:rPr>
          <w:rFonts w:ascii="Arial" w:hAnsi="Arial" w:cs="Arial"/>
          <w:sz w:val="20"/>
          <w:szCs w:val="20"/>
        </w:rPr>
        <w:t>rodinný stav, rodné číslo, rodné příjmení, číslo pojišťovny, rozhodnutí o výši přiznaného příspěvku na péči, důchodový výměr (pokud žadatel uplatňuje slevu úhrady nákladů, pak v případě dohody o spoluúčasti na úhradě nákladů zjišťujeme: jméno a příjmení, datum narození a adresu osoby blízké).</w:t>
      </w:r>
    </w:p>
    <w:p w14:paraId="6B42C096" w14:textId="77777777" w:rsidR="00A75B8F" w:rsidRDefault="00A75B8F" w:rsidP="00A75B8F">
      <w:pPr>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Zpracování citlivých údajů žadatele probíhá na základě plnění zákonné povinnosti správce po celou dobu poskytování sociální služby. Po ukončení poskytování služby je zpracování omezeno pouze pro naplnění účelu zákonem stanovené archivace. Zpracování provádějí výhradně zaměstnanci Domova pro seniory, údaje nejsou poskytovány jinému subjektu k dalšímu zpracování. Zpracování citlivých údajů probíhá manuálně i automatizovaně v elektronických informačních systémech, a to vždy při technickém, organizačním a personálním zabezpečení ve smyslu požadavků zákona o ochraně osobních údajů. Detailní informace o zpracování osobních údajů a možnosti uplatnění práv jejich subjektů jsou k dispozici na kontaktním pracovišti správce. </w:t>
      </w:r>
      <w:r>
        <w:rPr>
          <w:rFonts w:ascii="Arial" w:hAnsi="Arial" w:cs="Arial"/>
          <w:bCs/>
          <w:sz w:val="28"/>
          <w:szCs w:val="28"/>
        </w:rPr>
        <w:t xml:space="preserve">Doba úschovy dokumentace v DSO je </w:t>
      </w:r>
      <w:r>
        <w:rPr>
          <w:rFonts w:ascii="Arial" w:hAnsi="Arial" w:cs="Arial"/>
          <w:sz w:val="28"/>
          <w:szCs w:val="28"/>
        </w:rPr>
        <w:t>po dobu 10 let počínaje kalendářním rokem, který následuje po ukončení pobytu v DSO.</w:t>
      </w:r>
    </w:p>
    <w:p w14:paraId="7AE31F31" w14:textId="77777777" w:rsidR="00A75B8F" w:rsidRDefault="00A75B8F" w:rsidP="00A75B8F">
      <w:pPr>
        <w:autoSpaceDE w:val="0"/>
        <w:autoSpaceDN w:val="0"/>
        <w:adjustRightInd w:val="0"/>
        <w:spacing w:after="0" w:line="240" w:lineRule="auto"/>
        <w:jc w:val="both"/>
        <w:rPr>
          <w:rFonts w:ascii="Arial" w:hAnsi="Arial" w:cs="Arial"/>
          <w:sz w:val="28"/>
          <w:szCs w:val="28"/>
        </w:rPr>
      </w:pPr>
    </w:p>
    <w:p w14:paraId="426F3ED5" w14:textId="14AC31B4" w:rsidR="00A75B8F" w:rsidRDefault="00A75B8F" w:rsidP="00777A66">
      <w:pPr>
        <w:spacing w:line="240" w:lineRule="auto"/>
        <w:jc w:val="center"/>
        <w:rPr>
          <w:rFonts w:ascii="Arial" w:hAnsi="Arial" w:cs="Arial"/>
          <w:b/>
          <w:sz w:val="32"/>
          <w:szCs w:val="32"/>
          <w:u w:val="single"/>
        </w:rPr>
      </w:pPr>
      <w:r>
        <w:rPr>
          <w:rFonts w:ascii="Arial" w:hAnsi="Arial" w:cs="Arial"/>
          <w:b/>
          <w:sz w:val="32"/>
          <w:szCs w:val="32"/>
          <w:u w:val="single"/>
        </w:rPr>
        <w:lastRenderedPageBreak/>
        <w:t>AKTIVITY V DOMOVĚ PRO SENIORY ONDRÁŠ</w:t>
      </w:r>
      <w:r>
        <w:rPr>
          <w:noProof/>
        </w:rPr>
        <w:drawing>
          <wp:anchor distT="0" distB="0" distL="114300" distR="114300" simplePos="0" relativeHeight="251659264" behindDoc="1" locked="0" layoutInCell="1" allowOverlap="1" wp14:anchorId="515FF149" wp14:editId="15137C53">
            <wp:simplePos x="0" y="0"/>
            <wp:positionH relativeFrom="margin">
              <wp:align>left</wp:align>
            </wp:positionH>
            <wp:positionV relativeFrom="paragraph">
              <wp:posOffset>358775</wp:posOffset>
            </wp:positionV>
            <wp:extent cx="3113405" cy="2038350"/>
            <wp:effectExtent l="0" t="0" r="0" b="0"/>
            <wp:wrapTight wrapText="bothSides">
              <wp:wrapPolygon edited="0">
                <wp:start x="0" y="0"/>
                <wp:lineTo x="0" y="21398"/>
                <wp:lineTo x="21411" y="21398"/>
                <wp:lineTo x="21411" y="0"/>
                <wp:lineTo x="0" y="0"/>
              </wp:wrapPolygon>
            </wp:wrapTight>
            <wp:docPr id="1014259138" name="Obrázek 9" descr="Obsah obrázku hračka, vycpané, Hračky pro děti, Vycpaná hrač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Obsah obrázku hračka, vycpané, Hračky pro děti, Vycpaná hračka&#10;&#10;Popis byl vytvořen automatick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7009" cy="2040662"/>
                    </a:xfrm>
                    <a:prstGeom prst="rect">
                      <a:avLst/>
                    </a:prstGeom>
                    <a:noFill/>
                  </pic:spPr>
                </pic:pic>
              </a:graphicData>
            </a:graphic>
            <wp14:sizeRelH relativeFrom="margin">
              <wp14:pctWidth>0</wp14:pctWidth>
            </wp14:sizeRelH>
            <wp14:sizeRelV relativeFrom="page">
              <wp14:pctHeight>0</wp14:pctHeight>
            </wp14:sizeRelV>
          </wp:anchor>
        </w:drawing>
      </w:r>
    </w:p>
    <w:p w14:paraId="40CA569B" w14:textId="77777777" w:rsidR="00A75B8F" w:rsidRDefault="00A75B8F" w:rsidP="00A75B8F">
      <w:pPr>
        <w:spacing w:line="240" w:lineRule="auto"/>
        <w:jc w:val="center"/>
        <w:rPr>
          <w:rFonts w:ascii="Arial" w:hAnsi="Arial" w:cs="Arial"/>
          <w:sz w:val="28"/>
          <w:szCs w:val="28"/>
        </w:rPr>
      </w:pPr>
      <w:r>
        <w:rPr>
          <w:rFonts w:ascii="Arial" w:hAnsi="Arial" w:cs="Arial"/>
          <w:b/>
          <w:sz w:val="32"/>
        </w:rPr>
        <w:t>DÍLNA</w:t>
      </w:r>
      <w:r>
        <w:rPr>
          <w:rFonts w:ascii="Arial" w:hAnsi="Arial" w:cs="Arial"/>
          <w:sz w:val="28"/>
          <w:szCs w:val="28"/>
        </w:rPr>
        <w:br/>
        <w:t xml:space="preserve">je zájmově společenská aktivita, kde můžete dle svých možností, schopností, zájmů a dovedností spolupracovat na výrobcích, které </w:t>
      </w:r>
      <w:proofErr w:type="gramStart"/>
      <w:r>
        <w:rPr>
          <w:rFonts w:ascii="Arial" w:hAnsi="Arial" w:cs="Arial"/>
          <w:sz w:val="28"/>
          <w:szCs w:val="28"/>
        </w:rPr>
        <w:t>slouží</w:t>
      </w:r>
      <w:proofErr w:type="gramEnd"/>
      <w:r>
        <w:rPr>
          <w:rFonts w:ascii="Arial" w:hAnsi="Arial" w:cs="Arial"/>
          <w:sz w:val="28"/>
          <w:szCs w:val="28"/>
        </w:rPr>
        <w:t xml:space="preserve"> k výzdobě a propagaci domova, nebo jako dárky. Dílnu můžete navštěvovat podle dohodnutého rozpisu 2x týdně.</w:t>
      </w:r>
    </w:p>
    <w:p w14:paraId="2D69615C" w14:textId="77777777" w:rsidR="00A75B8F" w:rsidRDefault="00A75B8F" w:rsidP="00A75B8F">
      <w:pPr>
        <w:spacing w:line="240" w:lineRule="auto"/>
        <w:jc w:val="center"/>
        <w:rPr>
          <w:rFonts w:ascii="Arial" w:hAnsi="Arial" w:cs="Arial"/>
          <w:b/>
          <w:sz w:val="28"/>
        </w:rPr>
      </w:pPr>
      <w:r>
        <w:rPr>
          <w:rFonts w:ascii="Arial" w:hAnsi="Arial" w:cs="Arial"/>
          <w:b/>
          <w:sz w:val="28"/>
        </w:rPr>
        <w:t xml:space="preserve"> </w:t>
      </w:r>
    </w:p>
    <w:p w14:paraId="3EC8D339" w14:textId="20353AEB" w:rsidR="00A75B8F" w:rsidRDefault="00777A66" w:rsidP="00777A66">
      <w:pPr>
        <w:spacing w:line="240" w:lineRule="auto"/>
        <w:rPr>
          <w:rFonts w:ascii="Arial" w:hAnsi="Arial" w:cs="Arial"/>
          <w:b/>
          <w:sz w:val="28"/>
        </w:rPr>
      </w:pPr>
      <w:r>
        <w:rPr>
          <w:rFonts w:ascii="Arial" w:hAnsi="Arial" w:cs="Arial"/>
          <w:b/>
          <w:sz w:val="28"/>
        </w:rPr>
        <w:t xml:space="preserve">                                            </w:t>
      </w:r>
      <w:r>
        <w:rPr>
          <w:rFonts w:ascii="Arial" w:hAnsi="Arial" w:cs="Arial"/>
          <w:b/>
          <w:sz w:val="28"/>
        </w:rPr>
        <w:br/>
        <w:t xml:space="preserve">                                         </w:t>
      </w:r>
      <w:r w:rsidR="00A75B8F">
        <w:rPr>
          <w:rFonts w:ascii="Arial" w:hAnsi="Arial" w:cs="Arial"/>
          <w:b/>
          <w:sz w:val="28"/>
        </w:rPr>
        <w:t>MANDALY</w:t>
      </w:r>
    </w:p>
    <w:p w14:paraId="395C1284" w14:textId="42FF0E41" w:rsidR="00A75B8F" w:rsidRDefault="00777A66" w:rsidP="00A75B8F">
      <w:pPr>
        <w:spacing w:line="240" w:lineRule="auto"/>
        <w:jc w:val="both"/>
        <w:rPr>
          <w:rFonts w:ascii="Arial" w:hAnsi="Arial" w:cs="Arial"/>
          <w:sz w:val="28"/>
          <w:szCs w:val="28"/>
        </w:rPr>
      </w:pPr>
      <w:r>
        <w:rPr>
          <w:noProof/>
        </w:rPr>
        <w:drawing>
          <wp:anchor distT="0" distB="0" distL="114300" distR="114300" simplePos="0" relativeHeight="251660288" behindDoc="0" locked="0" layoutInCell="1" allowOverlap="1" wp14:anchorId="68B87195" wp14:editId="5BAB15E3">
            <wp:simplePos x="0" y="0"/>
            <wp:positionH relativeFrom="column">
              <wp:posOffset>4748530</wp:posOffset>
            </wp:positionH>
            <wp:positionV relativeFrom="paragraph">
              <wp:posOffset>6985</wp:posOffset>
            </wp:positionV>
            <wp:extent cx="1885950" cy="1885950"/>
            <wp:effectExtent l="0" t="0" r="0" b="0"/>
            <wp:wrapThrough wrapText="bothSides">
              <wp:wrapPolygon edited="0">
                <wp:start x="0" y="0"/>
                <wp:lineTo x="0" y="21382"/>
                <wp:lineTo x="21382" y="21382"/>
                <wp:lineTo x="21382" y="0"/>
                <wp:lineTo x="0" y="0"/>
              </wp:wrapPolygon>
            </wp:wrapThrough>
            <wp:docPr id="644522697" name="Obrázek 8" descr="http://static8.depositphotos.com/1263399/881/v/450/depositphotos_8812863-stock-illustration-colorful-henna-mandala-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static8.depositphotos.com/1263399/881/v/450/depositphotos_8812863-stock-illustration-colorful-henna-mandala-desig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pic:spPr>
                </pic:pic>
              </a:graphicData>
            </a:graphic>
            <wp14:sizeRelH relativeFrom="page">
              <wp14:pctWidth>0</wp14:pctWidth>
            </wp14:sizeRelH>
            <wp14:sizeRelV relativeFrom="page">
              <wp14:pctHeight>0</wp14:pctHeight>
            </wp14:sizeRelV>
          </wp:anchor>
        </w:drawing>
      </w:r>
      <w:r w:rsidR="00A75B8F">
        <w:rPr>
          <w:rFonts w:ascii="Arial" w:hAnsi="Arial" w:cs="Arial"/>
          <w:sz w:val="28"/>
          <w:szCs w:val="28"/>
        </w:rPr>
        <w:t>Máte rádi barvy, kreslení? Pojďte si s námi vybarvit svou vlastní mandalu. Mandala znamená kruh či dokonce magický kruh. Je symbolem rovnováhy, jednoty. Zajímavostí je, že mandaly jsou obrazce, staré jako lidstvo samo. Jsou nástrojem pro relaxaci a duševní hygienu. Mandaly nám také mohou přinést potřebnou energii.  U nás si můžete vytvořit svou vlastní mandalu, podle vaší fantazie, nálady, představivosti. Je na každém, jakou kombinaci barev si zvolí, fantazii se meze nekladou</w:t>
      </w:r>
      <w:r w:rsidR="00A75B8F">
        <w:rPr>
          <w:rFonts w:ascii="Segoe UI Emoji" w:eastAsia="Segoe UI Emoji" w:hAnsi="Segoe UI Emoji" w:cs="Segoe UI Emoji"/>
          <w:sz w:val="28"/>
          <w:szCs w:val="28"/>
        </w:rPr>
        <w:t>😊</w:t>
      </w:r>
      <w:r w:rsidR="00A75B8F">
        <w:rPr>
          <w:rFonts w:ascii="Arial" w:hAnsi="Arial" w:cs="Arial"/>
          <w:sz w:val="28"/>
          <w:szCs w:val="28"/>
        </w:rPr>
        <w:t xml:space="preserve">. Tvořit lze v dílně, ve společných prostorách nebo na pokojích. Záleží na tom, jak se právě cítíte. </w:t>
      </w:r>
    </w:p>
    <w:p w14:paraId="79F24F32" w14:textId="07D582E3" w:rsidR="00FD118E" w:rsidRDefault="00A75B8F" w:rsidP="00FD118E">
      <w:pPr>
        <w:pStyle w:val="Prosttext"/>
        <w:rPr>
          <w:rFonts w:ascii="Arial" w:hAnsi="Arial" w:cs="Arial"/>
          <w:b/>
          <w:sz w:val="32"/>
          <w:szCs w:val="24"/>
        </w:rPr>
      </w:pPr>
      <w:r>
        <w:rPr>
          <w:noProof/>
        </w:rPr>
        <w:drawing>
          <wp:anchor distT="0" distB="0" distL="114300" distR="114300" simplePos="0" relativeHeight="251661312" behindDoc="1" locked="0" layoutInCell="1" allowOverlap="1" wp14:anchorId="06EA48D5" wp14:editId="27F5844C">
            <wp:simplePos x="0" y="0"/>
            <wp:positionH relativeFrom="page">
              <wp:align>left</wp:align>
            </wp:positionH>
            <wp:positionV relativeFrom="paragraph">
              <wp:posOffset>13970</wp:posOffset>
            </wp:positionV>
            <wp:extent cx="2590800" cy="1733550"/>
            <wp:effectExtent l="0" t="0" r="0" b="0"/>
            <wp:wrapTight wrapText="bothSides">
              <wp:wrapPolygon edited="0">
                <wp:start x="0" y="0"/>
                <wp:lineTo x="0" y="21363"/>
                <wp:lineTo x="21441" y="21363"/>
                <wp:lineTo x="21441" y="0"/>
                <wp:lineTo x="0" y="0"/>
              </wp:wrapPolygon>
            </wp:wrapTight>
            <wp:docPr id="737788907" name="Obrázek 7" descr="Image result for společenské h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Image result for společenské h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0" cy="1733550"/>
                    </a:xfrm>
                    <a:prstGeom prst="rect">
                      <a:avLst/>
                    </a:prstGeom>
                    <a:noFill/>
                  </pic:spPr>
                </pic:pic>
              </a:graphicData>
            </a:graphic>
            <wp14:sizeRelH relativeFrom="page">
              <wp14:pctWidth>0</wp14:pctWidth>
            </wp14:sizeRelH>
            <wp14:sizeRelV relativeFrom="page">
              <wp14:pctHeight>0</wp14:pctHeight>
            </wp14:sizeRelV>
          </wp:anchor>
        </w:drawing>
      </w:r>
      <w:r w:rsidR="00777A66">
        <w:rPr>
          <w:rFonts w:ascii="Arial" w:hAnsi="Arial" w:cs="Arial"/>
          <w:b/>
          <w:sz w:val="32"/>
          <w:szCs w:val="24"/>
        </w:rPr>
        <w:t xml:space="preserve">                 </w:t>
      </w:r>
      <w:r>
        <w:rPr>
          <w:rFonts w:ascii="Arial" w:hAnsi="Arial" w:cs="Arial"/>
          <w:b/>
          <w:sz w:val="32"/>
          <w:szCs w:val="24"/>
        </w:rPr>
        <w:t xml:space="preserve"> SPOLEČENSKÉ HRY</w:t>
      </w:r>
    </w:p>
    <w:p w14:paraId="24BF037C" w14:textId="5FDFF2AC" w:rsidR="00FD118E" w:rsidRPr="00777A66" w:rsidRDefault="00777A66" w:rsidP="00777A66">
      <w:pPr>
        <w:pStyle w:val="Prosttext"/>
        <w:rPr>
          <w:rFonts w:ascii="Arial" w:hAnsi="Arial" w:cs="Arial"/>
          <w:b/>
          <w:sz w:val="32"/>
          <w:szCs w:val="24"/>
        </w:rPr>
      </w:pPr>
      <w:r>
        <w:rPr>
          <w:noProof/>
        </w:rPr>
        <w:drawing>
          <wp:anchor distT="0" distB="0" distL="114300" distR="114300" simplePos="0" relativeHeight="251668480" behindDoc="1" locked="0" layoutInCell="1" allowOverlap="1" wp14:anchorId="66FF40BD" wp14:editId="47409043">
            <wp:simplePos x="0" y="0"/>
            <wp:positionH relativeFrom="margin">
              <wp:posOffset>5283835</wp:posOffset>
            </wp:positionH>
            <wp:positionV relativeFrom="paragraph">
              <wp:posOffset>1032510</wp:posOffset>
            </wp:positionV>
            <wp:extent cx="1495425" cy="2529855"/>
            <wp:effectExtent l="95250" t="57150" r="85725" b="60960"/>
            <wp:wrapTight wrapText="bothSides">
              <wp:wrapPolygon edited="0">
                <wp:start x="-461" y="-57"/>
                <wp:lineTo x="-625" y="10384"/>
                <wp:lineTo x="-241" y="20803"/>
                <wp:lineTo x="-185" y="21289"/>
                <wp:lineTo x="17791" y="21700"/>
                <wp:lineTo x="21908" y="21533"/>
                <wp:lineTo x="21830" y="4254"/>
                <wp:lineTo x="21282" y="-451"/>
                <wp:lineTo x="637" y="-102"/>
                <wp:lineTo x="-461" y="-57"/>
              </wp:wrapPolygon>
            </wp:wrapTight>
            <wp:docPr id="802343620" name="Obrázek 6" descr="roztomilý kreslený holčička v kostým kuchař - vektor kreslené ilust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roztomilý kreslený holčička v kostým kuchař - vektor kreslené ilustra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2529855"/>
                    </a:xfrm>
                    <a:prstGeom prst="rect">
                      <a:avLst/>
                    </a:prstGeom>
                    <a:noFill/>
                  </pic:spPr>
                </pic:pic>
              </a:graphicData>
            </a:graphic>
            <wp14:sizeRelH relativeFrom="page">
              <wp14:pctWidth>0</wp14:pctWidth>
            </wp14:sizeRelH>
            <wp14:sizeRelV relativeFrom="page">
              <wp14:pctHeight>0</wp14:pctHeight>
            </wp14:sizeRelV>
          </wp:anchor>
        </w:drawing>
      </w:r>
      <w:r w:rsidR="00A75B8F">
        <w:rPr>
          <w:rFonts w:ascii="Arial" w:hAnsi="Arial" w:cs="Arial"/>
          <w:sz w:val="28"/>
          <w:szCs w:val="24"/>
        </w:rPr>
        <w:t>V domově máme k dispozici Člověče nezlob se, dámu nebo šachy, různé druhy skládanek na procvičování paměti a jemné motoriky. Nemusíte se bát, že neznáte pravidla. Pracovnice Vám rády vše vysvětlí.</w:t>
      </w:r>
      <w:r>
        <w:rPr>
          <w:rFonts w:ascii="Arial" w:hAnsi="Arial" w:cs="Arial"/>
          <w:sz w:val="28"/>
          <w:szCs w:val="24"/>
        </w:rPr>
        <w:t xml:space="preserve"> </w:t>
      </w:r>
      <w:r w:rsidR="00A75B8F">
        <w:rPr>
          <w:rFonts w:ascii="Arial" w:hAnsi="Arial" w:cs="Arial"/>
          <w:sz w:val="28"/>
          <w:szCs w:val="24"/>
        </w:rPr>
        <w:t>Chcete zůstat na pokoji, a přesto si něco</w:t>
      </w:r>
      <w:r>
        <w:rPr>
          <w:rFonts w:ascii="Arial" w:hAnsi="Arial" w:cs="Arial"/>
          <w:sz w:val="28"/>
          <w:szCs w:val="24"/>
        </w:rPr>
        <w:t xml:space="preserve"> </w:t>
      </w:r>
      <w:r w:rsidR="00A75B8F">
        <w:rPr>
          <w:rFonts w:ascii="Arial" w:hAnsi="Arial" w:cs="Arial"/>
          <w:sz w:val="28"/>
          <w:szCs w:val="24"/>
        </w:rPr>
        <w:t xml:space="preserve">zahrát? Rádi Vám zapůjčíme hru na pokoj a třeba si spolu </w:t>
      </w:r>
      <w:r>
        <w:rPr>
          <w:rFonts w:ascii="Arial" w:hAnsi="Arial" w:cs="Arial"/>
          <w:sz w:val="28"/>
          <w:szCs w:val="24"/>
        </w:rPr>
        <w:t>můžeme zahrát.</w:t>
      </w:r>
      <w:r w:rsidRPr="00FD118E">
        <w:rPr>
          <w:noProof/>
        </w:rPr>
        <w:t xml:space="preserve"> </w:t>
      </w:r>
      <w:r>
        <w:rPr>
          <w:rFonts w:ascii="Arial" w:hAnsi="Arial" w:cs="Arial"/>
          <w:b/>
          <w:sz w:val="32"/>
          <w:szCs w:val="36"/>
        </w:rPr>
        <w:t xml:space="preserve"> </w:t>
      </w:r>
      <w:r w:rsidR="00FD118E">
        <w:rPr>
          <w:rFonts w:ascii="Arial" w:hAnsi="Arial" w:cs="Arial"/>
          <w:sz w:val="28"/>
          <w:szCs w:val="24"/>
        </w:rPr>
        <w:br/>
      </w:r>
    </w:p>
    <w:p w14:paraId="5C7C445B" w14:textId="5876A294" w:rsidR="00FD118E" w:rsidRDefault="00FD118E" w:rsidP="00FD118E">
      <w:pPr>
        <w:spacing w:line="240" w:lineRule="auto"/>
        <w:jc w:val="center"/>
        <w:rPr>
          <w:rFonts w:ascii="Arial" w:hAnsi="Arial" w:cs="Arial"/>
          <w:b/>
          <w:sz w:val="32"/>
          <w:szCs w:val="36"/>
        </w:rPr>
      </w:pPr>
      <w:r>
        <w:rPr>
          <w:rFonts w:ascii="Arial" w:hAnsi="Arial" w:cs="Arial"/>
          <w:b/>
          <w:sz w:val="32"/>
          <w:szCs w:val="36"/>
        </w:rPr>
        <w:t>KROUŽEK VAŘENÍ</w:t>
      </w:r>
    </w:p>
    <w:p w14:paraId="26574EA5" w14:textId="2266516C" w:rsidR="00FD118E" w:rsidRDefault="00FD118E" w:rsidP="00FD118E">
      <w:pPr>
        <w:spacing w:line="240" w:lineRule="auto"/>
        <w:jc w:val="center"/>
        <w:rPr>
          <w:rFonts w:ascii="Arial" w:eastAsia="Segoe UI Emoji" w:hAnsi="Arial" w:cs="Arial"/>
          <w:sz w:val="28"/>
          <w:szCs w:val="36"/>
        </w:rPr>
      </w:pPr>
      <w:r>
        <w:rPr>
          <w:rFonts w:ascii="Arial" w:hAnsi="Arial" w:cs="Arial"/>
          <w:sz w:val="28"/>
          <w:szCs w:val="36"/>
        </w:rPr>
        <w:t>Vaříte rádi? Přijďte si něco ukuchtit s námi</w:t>
      </w:r>
      <w:r>
        <w:rPr>
          <w:rFonts w:ascii="Segoe UI Emoji" w:eastAsia="Segoe UI Emoji" w:hAnsi="Segoe UI Emoji" w:cs="Segoe UI Emoji"/>
          <w:sz w:val="28"/>
          <w:szCs w:val="36"/>
        </w:rPr>
        <w:t>😊</w:t>
      </w:r>
      <w:r>
        <w:rPr>
          <w:rFonts w:ascii="Arial" w:eastAsia="Segoe UI Emoji" w:hAnsi="Arial" w:cs="Arial"/>
          <w:sz w:val="28"/>
          <w:szCs w:val="36"/>
        </w:rPr>
        <w:t>.</w:t>
      </w:r>
    </w:p>
    <w:p w14:paraId="7C17A2AA" w14:textId="761009EE" w:rsidR="00A75B8F" w:rsidRPr="00FD118E" w:rsidRDefault="00FD118E" w:rsidP="00A75B8F">
      <w:pPr>
        <w:spacing w:line="240" w:lineRule="auto"/>
        <w:jc w:val="both"/>
        <w:rPr>
          <w:rFonts w:ascii="Arial" w:hAnsi="Arial" w:cs="Arial"/>
          <w:sz w:val="28"/>
          <w:szCs w:val="36"/>
        </w:rPr>
      </w:pPr>
      <w:r>
        <w:rPr>
          <w:rFonts w:ascii="Arial" w:hAnsi="Arial" w:cs="Arial"/>
          <w:sz w:val="28"/>
          <w:szCs w:val="36"/>
        </w:rPr>
        <w:t>Pokud rádi vaříte, přijďte do vaření. Pracovnice si pro Vás připraví recept, který si pak společně uvaříme. Kuchyňku máme</w:t>
      </w:r>
      <w:r w:rsidR="00777A66">
        <w:rPr>
          <w:rFonts w:ascii="Arial" w:hAnsi="Arial" w:cs="Arial"/>
          <w:sz w:val="28"/>
          <w:szCs w:val="36"/>
        </w:rPr>
        <w:t xml:space="preserve"> </w:t>
      </w:r>
      <w:r>
        <w:rPr>
          <w:rFonts w:ascii="Arial" w:hAnsi="Arial" w:cs="Arial"/>
          <w:sz w:val="28"/>
          <w:szCs w:val="36"/>
        </w:rPr>
        <w:t xml:space="preserve">v suterénu domova. Uživatelé, dle možností a dovedností, pomohou s přípravou chutných pokrmů. Aby se nám lépe kuchtilo, uvaříme si kávičku nebo čaj. Po uvaření pokrmů samozřejmě své </w:t>
      </w:r>
      <w:r>
        <w:rPr>
          <w:rFonts w:ascii="Arial" w:hAnsi="Arial" w:cs="Arial"/>
          <w:sz w:val="28"/>
          <w:szCs w:val="36"/>
        </w:rPr>
        <w:lastRenderedPageBreak/>
        <w:t xml:space="preserve">výrobky ochutnáváme a společně si u jídla povídáme. Na ingredience se vždy složíme.  </w:t>
      </w:r>
    </w:p>
    <w:p w14:paraId="31C86040" w14:textId="1FDA7A08" w:rsidR="00A75B8F" w:rsidRDefault="00A75B8F" w:rsidP="00A75B8F">
      <w:pPr>
        <w:spacing w:line="240" w:lineRule="auto"/>
        <w:jc w:val="center"/>
        <w:rPr>
          <w:rFonts w:ascii="Arial" w:hAnsi="Arial" w:cs="Arial"/>
          <w:b/>
          <w:sz w:val="32"/>
          <w:szCs w:val="32"/>
        </w:rPr>
      </w:pPr>
      <w:r>
        <w:rPr>
          <w:noProof/>
        </w:rPr>
        <w:drawing>
          <wp:anchor distT="0" distB="0" distL="114300" distR="114300" simplePos="0" relativeHeight="251663360" behindDoc="1" locked="0" layoutInCell="1" allowOverlap="1" wp14:anchorId="3930775E" wp14:editId="0006CC5B">
            <wp:simplePos x="0" y="0"/>
            <wp:positionH relativeFrom="margin">
              <wp:align>left</wp:align>
            </wp:positionH>
            <wp:positionV relativeFrom="paragraph">
              <wp:posOffset>9525</wp:posOffset>
            </wp:positionV>
            <wp:extent cx="2895600" cy="2171700"/>
            <wp:effectExtent l="0" t="0" r="0" b="0"/>
            <wp:wrapTight wrapText="bothSides">
              <wp:wrapPolygon edited="0">
                <wp:start x="0" y="0"/>
                <wp:lineTo x="0" y="21411"/>
                <wp:lineTo x="21458" y="21411"/>
                <wp:lineTo x="21458" y="0"/>
                <wp:lineTo x="0" y="0"/>
              </wp:wrapPolygon>
            </wp:wrapTight>
            <wp:docPr id="402097018" name="Obrázek 5" descr="Obsah obrázku interiér, fotka zátiší, Fotka zátiší, keram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Obsah obrázku interiér, fotka zátiší, Fotka zátiší, keramika&#10;&#10;Popis byl vytvořen automatick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0" cy="21717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32"/>
          <w:szCs w:val="32"/>
        </w:rPr>
        <w:t>KERAMIKA</w:t>
      </w:r>
    </w:p>
    <w:p w14:paraId="6F2140E7" w14:textId="77777777" w:rsidR="00A75B8F" w:rsidRDefault="00A75B8F" w:rsidP="00A75B8F">
      <w:pPr>
        <w:spacing w:line="240" w:lineRule="auto"/>
        <w:jc w:val="both"/>
        <w:rPr>
          <w:rFonts w:ascii="Arial" w:hAnsi="Arial" w:cs="Arial"/>
          <w:b/>
          <w:sz w:val="32"/>
        </w:rPr>
      </w:pPr>
      <w:r>
        <w:rPr>
          <w:rFonts w:ascii="Arial" w:hAnsi="Arial" w:cs="Arial"/>
          <w:sz w:val="28"/>
          <w:szCs w:val="28"/>
        </w:rPr>
        <w:t>je odpolední zájmová činnost, která probíhá 1x za 14 dnů. Společně zde vytváříme dekorativní a užitkové předměty. Dílna i keramika jsou výborným prostředkem k procvičování jemné motoriky, paměti, soustředění a také komunikačních dovedností.</w:t>
      </w:r>
      <w:r>
        <w:rPr>
          <w:rFonts w:ascii="Arial" w:hAnsi="Arial" w:cs="Arial"/>
          <w:b/>
          <w:sz w:val="32"/>
        </w:rPr>
        <w:t xml:space="preserve">                                  </w:t>
      </w:r>
    </w:p>
    <w:p w14:paraId="6C26AE19" w14:textId="37C79CA6" w:rsidR="00777A66" w:rsidRDefault="00A75B8F" w:rsidP="00A75B8F">
      <w:pPr>
        <w:spacing w:line="240" w:lineRule="auto"/>
        <w:jc w:val="center"/>
        <w:rPr>
          <w:rFonts w:ascii="Arial" w:hAnsi="Arial" w:cs="Arial"/>
          <w:b/>
          <w:sz w:val="32"/>
        </w:rPr>
      </w:pPr>
      <w:r>
        <w:rPr>
          <w:rFonts w:ascii="Arial" w:hAnsi="Arial" w:cs="Arial"/>
          <w:b/>
          <w:sz w:val="32"/>
        </w:rPr>
        <w:t xml:space="preserve">    </w:t>
      </w:r>
    </w:p>
    <w:p w14:paraId="72DF3A70" w14:textId="7FD16325" w:rsidR="00777A66" w:rsidRDefault="00777A66" w:rsidP="00777A66">
      <w:pPr>
        <w:spacing w:line="240" w:lineRule="auto"/>
        <w:rPr>
          <w:rFonts w:ascii="Arial" w:hAnsi="Arial" w:cs="Arial"/>
          <w:b/>
          <w:sz w:val="32"/>
        </w:rPr>
      </w:pPr>
      <w:r>
        <w:rPr>
          <w:noProof/>
        </w:rPr>
        <w:drawing>
          <wp:anchor distT="0" distB="0" distL="114300" distR="114300" simplePos="0" relativeHeight="251664384" behindDoc="1" locked="0" layoutInCell="1" allowOverlap="1" wp14:anchorId="136017F5" wp14:editId="5F6AAE51">
            <wp:simplePos x="0" y="0"/>
            <wp:positionH relativeFrom="margin">
              <wp:posOffset>4295775</wp:posOffset>
            </wp:positionH>
            <wp:positionV relativeFrom="paragraph">
              <wp:posOffset>305435</wp:posOffset>
            </wp:positionV>
            <wp:extent cx="2581275" cy="2486025"/>
            <wp:effectExtent l="0" t="0" r="9525" b="9525"/>
            <wp:wrapTight wrapText="bothSides">
              <wp:wrapPolygon edited="0">
                <wp:start x="0" y="0"/>
                <wp:lineTo x="0" y="21517"/>
                <wp:lineTo x="21520" y="21517"/>
                <wp:lineTo x="21520" y="0"/>
                <wp:lineTo x="0" y="0"/>
              </wp:wrapPolygon>
            </wp:wrapTight>
            <wp:docPr id="1398946707" name="Obrázek 4" descr="Dřevěné hračky - Společenská hra - Bingo X (Leg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77062076" descr="Dřevěné hračky - Společenská hra - Bingo X (Legl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1275" cy="2486025"/>
                    </a:xfrm>
                    <a:prstGeom prst="rect">
                      <a:avLst/>
                    </a:prstGeom>
                    <a:noFill/>
                  </pic:spPr>
                </pic:pic>
              </a:graphicData>
            </a:graphic>
            <wp14:sizeRelH relativeFrom="margin">
              <wp14:pctWidth>0</wp14:pctWidth>
            </wp14:sizeRelH>
            <wp14:sizeRelV relativeFrom="margin">
              <wp14:pctHeight>0</wp14:pctHeight>
            </wp14:sizeRelV>
          </wp:anchor>
        </w:drawing>
      </w:r>
    </w:p>
    <w:p w14:paraId="69C3CCF6" w14:textId="4DDB8B15" w:rsidR="00A75B8F" w:rsidRDefault="00777A66" w:rsidP="00777A66">
      <w:pPr>
        <w:spacing w:line="240" w:lineRule="auto"/>
        <w:rPr>
          <w:rFonts w:ascii="Arial" w:hAnsi="Arial" w:cs="Arial"/>
          <w:b/>
          <w:sz w:val="32"/>
        </w:rPr>
      </w:pPr>
      <w:r>
        <w:rPr>
          <w:rFonts w:ascii="Arial" w:hAnsi="Arial" w:cs="Arial"/>
          <w:b/>
          <w:sz w:val="32"/>
        </w:rPr>
        <w:t xml:space="preserve">                                 </w:t>
      </w:r>
      <w:r w:rsidR="00A75B8F">
        <w:rPr>
          <w:rFonts w:ascii="Arial" w:hAnsi="Arial" w:cs="Arial"/>
          <w:b/>
          <w:sz w:val="32"/>
        </w:rPr>
        <w:t>BINGO</w:t>
      </w:r>
    </w:p>
    <w:p w14:paraId="19CE0703" w14:textId="5BBF3E00" w:rsidR="00FD118E" w:rsidRPr="00FD118E" w:rsidRDefault="00A75B8F" w:rsidP="00FD118E">
      <w:pPr>
        <w:spacing w:line="240" w:lineRule="auto"/>
        <w:jc w:val="center"/>
        <w:rPr>
          <w:rFonts w:ascii="Segoe UI Emoji" w:eastAsia="Segoe UI Emoji" w:hAnsi="Segoe UI Emoji" w:cs="Segoe UI Emoji"/>
          <w:sz w:val="28"/>
        </w:rPr>
      </w:pPr>
      <w:r>
        <w:rPr>
          <w:rFonts w:ascii="Arial" w:hAnsi="Arial" w:cs="Arial"/>
          <w:sz w:val="28"/>
        </w:rPr>
        <w:t>Pojďte si s námi zahrát Bingo</w:t>
      </w:r>
      <w:r>
        <w:rPr>
          <w:rFonts w:ascii="Segoe UI Emoji" w:eastAsia="Segoe UI Emoji" w:hAnsi="Segoe UI Emoji" w:cs="Segoe UI Emoji"/>
          <w:sz w:val="28"/>
        </w:rPr>
        <w:t>😊</w:t>
      </w:r>
      <w:r>
        <w:rPr>
          <w:rFonts w:ascii="Arial" w:eastAsia="Segoe UI Emoji" w:hAnsi="Arial" w:cs="Arial"/>
          <w:sz w:val="28"/>
        </w:rPr>
        <w:t>!</w:t>
      </w:r>
      <w:r>
        <w:rPr>
          <w:rFonts w:ascii="Arial" w:hAnsi="Arial" w:cs="Arial"/>
          <w:sz w:val="28"/>
        </w:rPr>
        <w:t xml:space="preserve"> V našem domově rádi hrajeme tuto hru s jednoduchými pravidly, které si před začátkem připomínáme. Pracovnice vylosuje číslo z osudí, a hráč, pokud má vylosované číslo na hrací kartě, zakryje ho žetonem. V momentě, kdy na číselné kartičce vyplníte pomocí žetonů celý sloupec, řádek nebo diagonálu zavoláte BINGO a vyhráváte. Odměněni budete malou sladkostí. A hra znova pokračuje od začátku. Bingo probíhá v jídelně jednou za týden. Budeme se na Vás moc těšit</w:t>
      </w:r>
      <w:r>
        <w:rPr>
          <w:rFonts w:ascii="Segoe UI Emoji" w:eastAsia="Segoe UI Emoji" w:hAnsi="Segoe UI Emoji" w:cs="Segoe UI Emoji"/>
          <w:sz w:val="28"/>
        </w:rPr>
        <w:t>😊</w:t>
      </w:r>
    </w:p>
    <w:p w14:paraId="704897CD" w14:textId="6A244CE5" w:rsidR="00FD118E" w:rsidRDefault="00FD118E" w:rsidP="00A75B8F">
      <w:pPr>
        <w:spacing w:line="240" w:lineRule="auto"/>
        <w:jc w:val="both"/>
        <w:rPr>
          <w:rFonts w:ascii="Arial" w:hAnsi="Arial" w:cs="Arial"/>
          <w:b/>
          <w:sz w:val="32"/>
        </w:rPr>
      </w:pPr>
      <w:r>
        <w:rPr>
          <w:rFonts w:ascii="Arial" w:hAnsi="Arial" w:cs="Arial"/>
          <w:b/>
          <w:sz w:val="32"/>
        </w:rPr>
        <w:t xml:space="preserve">                                                                        </w:t>
      </w:r>
      <w:r w:rsidR="00A75B8F">
        <w:rPr>
          <w:rFonts w:ascii="Arial" w:hAnsi="Arial" w:cs="Arial"/>
          <w:b/>
          <w:sz w:val="32"/>
        </w:rPr>
        <w:t xml:space="preserve">STOLNÍ POČÍTAČ </w:t>
      </w:r>
    </w:p>
    <w:p w14:paraId="38D79BE7" w14:textId="77777777" w:rsidR="00FD118E" w:rsidRDefault="00A75B8F" w:rsidP="00FD118E">
      <w:pPr>
        <w:spacing w:line="240" w:lineRule="auto"/>
        <w:jc w:val="both"/>
        <w:rPr>
          <w:rFonts w:ascii="Arial" w:hAnsi="Arial" w:cs="Arial"/>
          <w:b/>
          <w:sz w:val="32"/>
        </w:rPr>
      </w:pPr>
      <w:r>
        <w:rPr>
          <w:noProof/>
        </w:rPr>
        <w:drawing>
          <wp:anchor distT="0" distB="0" distL="114300" distR="114300" simplePos="0" relativeHeight="251665408" behindDoc="0" locked="0" layoutInCell="1" allowOverlap="1" wp14:anchorId="6883DE6E" wp14:editId="3346BE4B">
            <wp:simplePos x="0" y="0"/>
            <wp:positionH relativeFrom="column">
              <wp:posOffset>281305</wp:posOffset>
            </wp:positionH>
            <wp:positionV relativeFrom="paragraph">
              <wp:posOffset>-3175</wp:posOffset>
            </wp:positionV>
            <wp:extent cx="2781300" cy="1972310"/>
            <wp:effectExtent l="0" t="0" r="0" b="8890"/>
            <wp:wrapSquare wrapText="bothSides"/>
            <wp:docPr id="1260264817" name="Obrázek 3" descr="Obrázek, klipart Stolní počítač zdarma ke stažení v rozlišení 1600x1132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brázek, klipart Stolní počítač zdarma ke stažení v rozlišení 1600x1132 p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0" cy="1972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8"/>
          <w:szCs w:val="28"/>
        </w:rPr>
        <w:t>V dnešním moderním světě se technologie staly nedílnou součástí našich životů, proto jsme pro Vás pořídili do domova stolní PC. Jednou z aktivit může být komunikace s rodinou a přáteli. Díky e-mailu, sociálním sítím a videohovorům mohou senioři snadno udržovat kontakt se svými blízkými i když jsou od sebe vzdálení. Tato forma komunikace může pomoci překonat pocit osamělosti a zůstat ve spojení se světem. Dalším způsobem využití je zábava a relaxace. Můžete sledovat své oblíbené filmy a seriály online, poslouchat hudbu nebo se zabavit hraním her. Existuje široká škála her, které jsou pro seniory vhodné, např. puzzle, šachy či karetní hry, …. Tyto aktivity mohou pomoci udržovat mozek aktivním a zlepšovat kognitivní funkce. Počítač je volně přístupný pro všechny v naší společenské místnosti v přízemí budovy.</w:t>
      </w:r>
      <w:r>
        <w:rPr>
          <w:rFonts w:ascii="Arial" w:hAnsi="Arial" w:cs="Arial"/>
          <w:sz w:val="28"/>
          <w:szCs w:val="28"/>
        </w:rPr>
        <w:br/>
      </w:r>
      <w:r>
        <w:rPr>
          <w:rFonts w:ascii="Arial" w:hAnsi="Arial" w:cs="Arial"/>
          <w:b/>
          <w:sz w:val="32"/>
        </w:rPr>
        <w:t xml:space="preserve">                 </w:t>
      </w:r>
    </w:p>
    <w:p w14:paraId="1BB317EA" w14:textId="3F58E211" w:rsidR="00A75B8F" w:rsidRPr="00777A66" w:rsidRDefault="00FD118E" w:rsidP="00FD118E">
      <w:pPr>
        <w:spacing w:line="240" w:lineRule="auto"/>
        <w:jc w:val="both"/>
        <w:rPr>
          <w:rFonts w:ascii="Arial" w:hAnsi="Arial" w:cs="Arial"/>
          <w:b/>
          <w:sz w:val="32"/>
        </w:rPr>
      </w:pPr>
      <w:r>
        <w:rPr>
          <w:rFonts w:ascii="Arial" w:hAnsi="Arial" w:cs="Arial"/>
          <w:b/>
          <w:sz w:val="32"/>
        </w:rPr>
        <w:lastRenderedPageBreak/>
        <w:t xml:space="preserve">                      </w:t>
      </w:r>
      <w:r w:rsidR="00A75B8F">
        <w:rPr>
          <w:rFonts w:ascii="Arial" w:hAnsi="Arial" w:cs="Arial"/>
          <w:b/>
          <w:sz w:val="32"/>
        </w:rPr>
        <w:t>POHYBOVÉ AKTIVITY</w:t>
      </w:r>
    </w:p>
    <w:p w14:paraId="20937D69" w14:textId="4F9BBAEE" w:rsidR="0087511C" w:rsidRPr="0081177C" w:rsidRDefault="0081177C" w:rsidP="0081177C">
      <w:pPr>
        <w:spacing w:line="240" w:lineRule="auto"/>
        <w:jc w:val="both"/>
        <w:rPr>
          <w:rFonts w:ascii="Arial" w:hAnsi="Arial" w:cs="Arial"/>
          <w:sz w:val="28"/>
          <w:szCs w:val="28"/>
        </w:rPr>
      </w:pPr>
      <w:r>
        <w:rPr>
          <w:noProof/>
        </w:rPr>
        <w:drawing>
          <wp:anchor distT="0" distB="0" distL="114300" distR="114300" simplePos="0" relativeHeight="251669504" behindDoc="0" locked="0" layoutInCell="1" allowOverlap="1" wp14:anchorId="5A2D70D1" wp14:editId="6375E398">
            <wp:simplePos x="0" y="0"/>
            <wp:positionH relativeFrom="margin">
              <wp:align>left</wp:align>
            </wp:positionH>
            <wp:positionV relativeFrom="paragraph">
              <wp:posOffset>3705225</wp:posOffset>
            </wp:positionV>
            <wp:extent cx="2895600" cy="3053715"/>
            <wp:effectExtent l="0" t="0" r="0" b="0"/>
            <wp:wrapSquare wrapText="bothSides"/>
            <wp:docPr id="64002279" name="Obrázek 1" descr="Sada pro virtuální realitu Oculus Quest 2 128 gb - Praha - Sbazar.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a pro virtuální realitu Oculus Quest 2 128 gb - Praha - Sbazar.cz"/>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903" cy="3054035"/>
                    </a:xfrm>
                    <a:prstGeom prst="rect">
                      <a:avLst/>
                    </a:prstGeom>
                    <a:noFill/>
                    <a:ln>
                      <a:noFill/>
                    </a:ln>
                  </pic:spPr>
                </pic:pic>
              </a:graphicData>
            </a:graphic>
            <wp14:sizeRelH relativeFrom="margin">
              <wp14:pctWidth>0</wp14:pctWidth>
            </wp14:sizeRelH>
          </wp:anchor>
        </w:drawing>
      </w:r>
      <w:r w:rsidR="00A75B8F">
        <w:rPr>
          <w:noProof/>
        </w:rPr>
        <w:drawing>
          <wp:anchor distT="0" distB="0" distL="114300" distR="114300" simplePos="0" relativeHeight="251666432" behindDoc="1" locked="0" layoutInCell="1" allowOverlap="1" wp14:anchorId="25F9064B" wp14:editId="38D3E0FB">
            <wp:simplePos x="0" y="0"/>
            <wp:positionH relativeFrom="column">
              <wp:posOffset>4358005</wp:posOffset>
            </wp:positionH>
            <wp:positionV relativeFrom="paragraph">
              <wp:posOffset>61595</wp:posOffset>
            </wp:positionV>
            <wp:extent cx="2324100" cy="2638425"/>
            <wp:effectExtent l="0" t="0" r="0" b="9525"/>
            <wp:wrapTight wrapText="bothSides">
              <wp:wrapPolygon edited="0">
                <wp:start x="0" y="0"/>
                <wp:lineTo x="0" y="21522"/>
                <wp:lineTo x="21423" y="21522"/>
                <wp:lineTo x="21423" y="0"/>
                <wp:lineTo x="0" y="0"/>
              </wp:wrapPolygon>
            </wp:wrapTight>
            <wp:docPr id="1454458272" name="Obrázek 2" descr="Výsledek obrázku pro motom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descr="Výsledek obrázku pro motomed">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24100" cy="2638425"/>
                    </a:xfrm>
                    <a:prstGeom prst="rect">
                      <a:avLst/>
                    </a:prstGeom>
                    <a:noFill/>
                  </pic:spPr>
                </pic:pic>
              </a:graphicData>
            </a:graphic>
            <wp14:sizeRelH relativeFrom="page">
              <wp14:pctWidth>0</wp14:pctWidth>
            </wp14:sizeRelH>
            <wp14:sizeRelV relativeFrom="page">
              <wp14:pctHeight>0</wp14:pctHeight>
            </wp14:sizeRelV>
          </wp:anchor>
        </w:drawing>
      </w:r>
      <w:r w:rsidR="00A75B8F">
        <w:rPr>
          <w:rFonts w:ascii="Arial" w:hAnsi="Arial" w:cs="Arial"/>
          <w:sz w:val="28"/>
          <w:szCs w:val="28"/>
        </w:rPr>
        <w:t>jsou individuální a skupinové. Zahrnují cviky na strojích v tělocvičně, kterých máme několik. Jedná se o</w:t>
      </w:r>
      <w:r w:rsidR="00777A66">
        <w:rPr>
          <w:rFonts w:ascii="Arial" w:hAnsi="Arial" w:cs="Arial"/>
          <w:sz w:val="28"/>
          <w:szCs w:val="28"/>
        </w:rPr>
        <w:t xml:space="preserve"> </w:t>
      </w:r>
      <w:r w:rsidR="00A75B8F">
        <w:rPr>
          <w:rFonts w:ascii="Arial" w:hAnsi="Arial" w:cs="Arial"/>
          <w:sz w:val="28"/>
          <w:szCs w:val="28"/>
        </w:rPr>
        <w:t>procvičování svalových partií rukou a nohou na přístrojích MOTOMED, které je zpříjemněno promítáním tras</w:t>
      </w:r>
      <w:r w:rsidR="00777A66">
        <w:rPr>
          <w:rFonts w:ascii="Arial" w:hAnsi="Arial" w:cs="Arial"/>
          <w:sz w:val="28"/>
          <w:szCs w:val="28"/>
        </w:rPr>
        <w:t xml:space="preserve"> v přírodě</w:t>
      </w:r>
      <w:r w:rsidR="00A75B8F">
        <w:rPr>
          <w:rFonts w:ascii="Arial" w:hAnsi="Arial" w:cs="Arial"/>
          <w:sz w:val="28"/>
          <w:szCs w:val="28"/>
        </w:rPr>
        <w:t xml:space="preserve"> </w:t>
      </w:r>
      <w:r w:rsidR="00777A66">
        <w:rPr>
          <w:rFonts w:ascii="Arial" w:hAnsi="Arial" w:cs="Arial"/>
          <w:sz w:val="28"/>
          <w:szCs w:val="28"/>
        </w:rPr>
        <w:t>a</w:t>
      </w:r>
      <w:r w:rsidR="00A75B8F">
        <w:rPr>
          <w:rFonts w:ascii="Arial" w:hAnsi="Arial" w:cs="Arial"/>
          <w:sz w:val="28"/>
          <w:szCs w:val="28"/>
        </w:rPr>
        <w:t xml:space="preserve"> měst</w:t>
      </w:r>
      <w:r w:rsidR="00777A66">
        <w:rPr>
          <w:rFonts w:ascii="Arial" w:hAnsi="Arial" w:cs="Arial"/>
          <w:sz w:val="28"/>
          <w:szCs w:val="28"/>
        </w:rPr>
        <w:t>ech</w:t>
      </w:r>
      <w:r w:rsidR="00A75B8F">
        <w:rPr>
          <w:rFonts w:ascii="Arial" w:hAnsi="Arial" w:cs="Arial"/>
          <w:sz w:val="28"/>
          <w:szCs w:val="28"/>
        </w:rPr>
        <w:t xml:space="preserve"> na TV obrazovce. Uvolnění svalů s následným prokrvením cév zažijete na vibrační plošině. V tělocvičně se dále můžete protáhnout u žebřin, „projet“ na rotopedu, posilovat s činkami, … Domov disponuje masážními křesly, která jsou v místnosti se speciálními světly imitujícími sluneční svit. Pro psychické uvolnění Vám pracovnice mohou pobyt v masážním křesle zpříjemnit poslechem oblíbené hudby a zapálením aromalampy s vonnou esencí. Na pokojích u imobilních uživatelů dochází k procvičování těla na lůžku. Pohybové aktivity můžete navštívit podle dohodnutého rozpisu 2x týdně a dále se můžete zúčastnit rozcvičky, při které si protáhnete celé tělo. </w:t>
      </w:r>
      <w:r w:rsidR="0087511C">
        <w:rPr>
          <w:rFonts w:ascii="Arial" w:hAnsi="Arial" w:cs="Arial"/>
          <w:sz w:val="28"/>
          <w:szCs w:val="28"/>
        </w:rPr>
        <w:br/>
      </w:r>
      <w:r>
        <w:rPr>
          <w:rFonts w:ascii="Arial" w:hAnsi="Arial" w:cs="Arial"/>
          <w:b/>
          <w:sz w:val="32"/>
        </w:rPr>
        <w:t xml:space="preserve">    </w:t>
      </w:r>
      <w:r w:rsidR="002D589D">
        <w:rPr>
          <w:rFonts w:ascii="Arial" w:hAnsi="Arial" w:cs="Arial"/>
          <w:b/>
          <w:sz w:val="32"/>
        </w:rPr>
        <w:t>POHYB</w:t>
      </w:r>
      <w:r>
        <w:rPr>
          <w:rFonts w:ascii="Arial" w:hAnsi="Arial" w:cs="Arial"/>
          <w:b/>
          <w:sz w:val="32"/>
        </w:rPr>
        <w:t xml:space="preserve"> VE VIRTUÁLNÍ REALITĚ                                           </w:t>
      </w:r>
    </w:p>
    <w:p w14:paraId="7BF22E01" w14:textId="38C3E268" w:rsidR="0087511C" w:rsidRDefault="00FE734F" w:rsidP="0087511C">
      <w:pPr>
        <w:spacing w:line="240" w:lineRule="auto"/>
        <w:jc w:val="both"/>
        <w:rPr>
          <w:rFonts w:ascii="Helvetica" w:eastAsia="Times New Roman" w:hAnsi="Helvetica" w:cs="Helvetica"/>
          <w:color w:val="000000"/>
          <w:sz w:val="27"/>
          <w:szCs w:val="27"/>
          <w:lang w:eastAsia="cs-CZ"/>
        </w:rPr>
      </w:pPr>
      <w:hyperlink r:id="rId18" w:anchor="intro" w:history="1">
        <w:r w:rsidR="0065436B" w:rsidRPr="0065436B">
          <w:rPr>
            <w:rFonts w:ascii="Arial" w:hAnsi="Arial" w:cs="Arial"/>
            <w:b/>
            <w:sz w:val="32"/>
          </w:rPr>
          <w:t xml:space="preserve">VR </w:t>
        </w:r>
        <w:proofErr w:type="spellStart"/>
        <w:r w:rsidR="0065436B" w:rsidRPr="0065436B">
          <w:rPr>
            <w:rFonts w:ascii="Arial" w:hAnsi="Arial" w:cs="Arial"/>
            <w:b/>
            <w:sz w:val="32"/>
          </w:rPr>
          <w:t>Vitalis</w:t>
        </w:r>
        <w:proofErr w:type="spellEnd"/>
        <w:r w:rsidR="0065436B" w:rsidRPr="0065436B">
          <w:rPr>
            <w:rFonts w:ascii="Arial" w:hAnsi="Arial" w:cs="Arial"/>
            <w:b/>
            <w:sz w:val="32"/>
          </w:rPr>
          <w:t xml:space="preserve"> Pro</w:t>
        </w:r>
      </w:hyperlink>
      <w:r w:rsidR="0065436B">
        <w:rPr>
          <w:rFonts w:ascii="Arial" w:hAnsi="Arial" w:cs="Arial"/>
          <w:bCs/>
          <w:sz w:val="28"/>
          <w:szCs w:val="28"/>
        </w:rPr>
        <w:t xml:space="preserve"> </w:t>
      </w:r>
      <w:r w:rsidR="002D589D">
        <w:rPr>
          <w:rFonts w:ascii="Arial" w:hAnsi="Arial" w:cs="Arial"/>
          <w:bCs/>
          <w:sz w:val="28"/>
          <w:szCs w:val="28"/>
        </w:rPr>
        <w:t xml:space="preserve">je </w:t>
      </w:r>
      <w:r w:rsidR="002D589D">
        <w:rPr>
          <w:rFonts w:ascii="Helvetica" w:eastAsia="Times New Roman" w:hAnsi="Helvetica" w:cs="Helvetica"/>
          <w:color w:val="000000"/>
          <w:sz w:val="27"/>
          <w:szCs w:val="27"/>
          <w:lang w:eastAsia="cs-CZ"/>
        </w:rPr>
        <w:t>c</w:t>
      </w:r>
      <w:r w:rsidR="002D589D" w:rsidRPr="002D589D">
        <w:rPr>
          <w:rFonts w:ascii="Helvetica" w:eastAsia="Times New Roman" w:hAnsi="Helvetica" w:cs="Helvetica"/>
          <w:color w:val="000000"/>
          <w:sz w:val="27"/>
          <w:szCs w:val="27"/>
          <w:lang w:eastAsia="cs-CZ"/>
        </w:rPr>
        <w:t>ertifikovaný zdravotnický prostředek navržený špičkovými odborníky</w:t>
      </w:r>
      <w:r w:rsidR="002D589D">
        <w:rPr>
          <w:rFonts w:ascii="Helvetica" w:eastAsia="Times New Roman" w:hAnsi="Helvetica" w:cs="Helvetica"/>
          <w:color w:val="000000"/>
          <w:sz w:val="27"/>
          <w:szCs w:val="27"/>
          <w:lang w:eastAsia="cs-CZ"/>
        </w:rPr>
        <w:t xml:space="preserve"> jako</w:t>
      </w:r>
      <w:r w:rsidR="0081177C" w:rsidRPr="002D589D">
        <w:rPr>
          <w:rFonts w:ascii="Helvetica" w:eastAsia="Times New Roman" w:hAnsi="Helvetica" w:cs="Helvetica"/>
          <w:color w:val="000000"/>
          <w:sz w:val="27"/>
          <w:szCs w:val="27"/>
          <w:lang w:eastAsia="cs-CZ"/>
        </w:rPr>
        <w:t xml:space="preserve"> </w:t>
      </w:r>
      <w:r w:rsidR="0081177C" w:rsidRPr="0087511C">
        <w:rPr>
          <w:rFonts w:ascii="Arial" w:hAnsi="Arial" w:cs="Arial"/>
          <w:bCs/>
          <w:sz w:val="28"/>
          <w:szCs w:val="28"/>
        </w:rPr>
        <w:t>unikátní rehabilitační pomůck</w:t>
      </w:r>
      <w:r w:rsidR="0081177C">
        <w:rPr>
          <w:rFonts w:ascii="Arial" w:hAnsi="Arial" w:cs="Arial"/>
          <w:bCs/>
          <w:sz w:val="28"/>
          <w:szCs w:val="28"/>
        </w:rPr>
        <w:t>a</w:t>
      </w:r>
      <w:r w:rsidR="0087511C">
        <w:rPr>
          <w:rFonts w:ascii="Helvetica" w:eastAsia="Times New Roman" w:hAnsi="Helvetica" w:cs="Helvetica"/>
          <w:color w:val="000000"/>
          <w:sz w:val="27"/>
          <w:szCs w:val="27"/>
          <w:lang w:eastAsia="cs-CZ"/>
        </w:rPr>
        <w:t>. P</w:t>
      </w:r>
      <w:r w:rsidR="0087511C" w:rsidRPr="00FD118E">
        <w:rPr>
          <w:rFonts w:ascii="Helvetica" w:eastAsia="Times New Roman" w:hAnsi="Helvetica" w:cs="Helvetica"/>
          <w:color w:val="000000"/>
          <w:sz w:val="27"/>
          <w:szCs w:val="27"/>
          <w:lang w:eastAsia="cs-CZ"/>
        </w:rPr>
        <w:t>rostředí</w:t>
      </w:r>
      <w:r w:rsidR="00123703">
        <w:rPr>
          <w:rFonts w:ascii="Helvetica" w:eastAsia="Times New Roman" w:hAnsi="Helvetica" w:cs="Helvetica"/>
          <w:color w:val="000000"/>
          <w:sz w:val="27"/>
          <w:szCs w:val="27"/>
          <w:lang w:eastAsia="cs-CZ"/>
        </w:rPr>
        <w:t xml:space="preserve"> </w:t>
      </w:r>
      <w:r w:rsidR="0087511C" w:rsidRPr="00FD118E">
        <w:rPr>
          <w:rFonts w:ascii="Helvetica" w:eastAsia="Times New Roman" w:hAnsi="Helvetica" w:cs="Helvetica"/>
          <w:color w:val="000000"/>
          <w:sz w:val="27"/>
          <w:szCs w:val="27"/>
          <w:lang w:eastAsia="cs-CZ"/>
        </w:rPr>
        <w:t xml:space="preserve">virtuální reality </w:t>
      </w:r>
      <w:r w:rsidR="00123703">
        <w:rPr>
          <w:rFonts w:ascii="Helvetica" w:eastAsia="Times New Roman" w:hAnsi="Helvetica" w:cs="Helvetica"/>
          <w:color w:val="000000"/>
          <w:sz w:val="27"/>
          <w:szCs w:val="27"/>
          <w:lang w:eastAsia="cs-CZ"/>
        </w:rPr>
        <w:t>vytvořené pomocí počítačové grafiky imituj</w:t>
      </w:r>
      <w:r w:rsidR="0001739F">
        <w:rPr>
          <w:rFonts w:ascii="Helvetica" w:eastAsia="Times New Roman" w:hAnsi="Helvetica" w:cs="Helvetica"/>
          <w:color w:val="000000"/>
          <w:sz w:val="27"/>
          <w:szCs w:val="27"/>
          <w:lang w:eastAsia="cs-CZ"/>
        </w:rPr>
        <w:t>e</w:t>
      </w:r>
      <w:r w:rsidR="00123703">
        <w:rPr>
          <w:rFonts w:ascii="Helvetica" w:eastAsia="Times New Roman" w:hAnsi="Helvetica" w:cs="Helvetica"/>
          <w:color w:val="000000"/>
          <w:sz w:val="27"/>
          <w:szCs w:val="27"/>
          <w:lang w:eastAsia="cs-CZ"/>
        </w:rPr>
        <w:t xml:space="preserve"> reálný svět</w:t>
      </w:r>
      <w:r w:rsidR="00E2211F">
        <w:rPr>
          <w:rFonts w:ascii="Helvetica" w:eastAsia="Times New Roman" w:hAnsi="Helvetica" w:cs="Helvetica"/>
          <w:color w:val="000000"/>
          <w:sz w:val="27"/>
          <w:szCs w:val="27"/>
          <w:lang w:eastAsia="cs-CZ"/>
        </w:rPr>
        <w:t>,</w:t>
      </w:r>
      <w:r w:rsidR="00123703">
        <w:rPr>
          <w:rFonts w:ascii="Helvetica" w:eastAsia="Times New Roman" w:hAnsi="Helvetica" w:cs="Helvetica"/>
          <w:color w:val="000000"/>
          <w:sz w:val="27"/>
          <w:szCs w:val="27"/>
          <w:lang w:eastAsia="cs-CZ"/>
        </w:rPr>
        <w:t xml:space="preserve"> </w:t>
      </w:r>
      <w:r w:rsidR="0087511C" w:rsidRPr="00FD118E">
        <w:rPr>
          <w:rFonts w:ascii="Helvetica" w:eastAsia="Times New Roman" w:hAnsi="Helvetica" w:cs="Helvetica"/>
          <w:color w:val="000000"/>
          <w:sz w:val="27"/>
          <w:szCs w:val="27"/>
          <w:lang w:eastAsia="cs-CZ"/>
        </w:rPr>
        <w:t xml:space="preserve">zvyšuje koncentraci na cvičení a potlačuje vnímání bolesti. Cvičení ve virtuální realitě obohacené herními prvky je pro </w:t>
      </w:r>
      <w:r w:rsidR="0081177C">
        <w:rPr>
          <w:rFonts w:ascii="Helvetica" w:eastAsia="Times New Roman" w:hAnsi="Helvetica" w:cs="Helvetica"/>
          <w:color w:val="000000"/>
          <w:sz w:val="27"/>
          <w:szCs w:val="27"/>
          <w:lang w:eastAsia="cs-CZ"/>
        </w:rPr>
        <w:t xml:space="preserve">naše uživatele </w:t>
      </w:r>
      <w:r w:rsidR="0001739F">
        <w:rPr>
          <w:rFonts w:ascii="Helvetica" w:eastAsia="Times New Roman" w:hAnsi="Helvetica" w:cs="Helvetica"/>
          <w:color w:val="000000"/>
          <w:sz w:val="27"/>
          <w:szCs w:val="27"/>
          <w:lang w:eastAsia="cs-CZ"/>
        </w:rPr>
        <w:t>domova pro seniory</w:t>
      </w:r>
      <w:r w:rsidR="0087511C" w:rsidRPr="00FD118E">
        <w:rPr>
          <w:rFonts w:ascii="Helvetica" w:eastAsia="Times New Roman" w:hAnsi="Helvetica" w:cs="Helvetica"/>
          <w:color w:val="000000"/>
          <w:sz w:val="27"/>
          <w:szCs w:val="27"/>
          <w:lang w:eastAsia="cs-CZ"/>
        </w:rPr>
        <w:t xml:space="preserve"> velmi motivující</w:t>
      </w:r>
      <w:r w:rsidR="0065436B">
        <w:rPr>
          <w:rFonts w:ascii="Helvetica" w:eastAsia="Times New Roman" w:hAnsi="Helvetica" w:cs="Helvetica"/>
          <w:color w:val="000000"/>
          <w:sz w:val="27"/>
          <w:szCs w:val="27"/>
          <w:lang w:eastAsia="cs-CZ"/>
        </w:rPr>
        <w:t xml:space="preserve"> a zábavné</w:t>
      </w:r>
      <w:r w:rsidR="00E559FF">
        <w:rPr>
          <w:rFonts w:ascii="Helvetica" w:eastAsia="Times New Roman" w:hAnsi="Helvetica" w:cs="Helvetica"/>
          <w:color w:val="000000"/>
          <w:sz w:val="27"/>
          <w:szCs w:val="27"/>
          <w:lang w:eastAsia="cs-CZ"/>
        </w:rPr>
        <w:t>.</w:t>
      </w:r>
      <w:r w:rsidR="0065436B">
        <w:rPr>
          <w:rFonts w:ascii="Helvetica" w:eastAsia="Times New Roman" w:hAnsi="Helvetica" w:cs="Helvetica"/>
          <w:color w:val="000000"/>
          <w:sz w:val="27"/>
          <w:szCs w:val="27"/>
          <w:lang w:eastAsia="cs-CZ"/>
        </w:rPr>
        <w:t xml:space="preserve"> Kdo se ještě neseznámil s touto technologickou novinkou, může si ji u nás vyzkoušet a zažít </w:t>
      </w:r>
      <w:r w:rsidR="00255C12">
        <w:rPr>
          <w:rFonts w:ascii="Helvetica" w:eastAsia="Times New Roman" w:hAnsi="Helvetica" w:cs="Helvetica"/>
          <w:color w:val="000000"/>
          <w:sz w:val="27"/>
          <w:szCs w:val="27"/>
          <w:lang w:eastAsia="cs-CZ"/>
        </w:rPr>
        <w:t>zajímavé cvičení v </w:t>
      </w:r>
      <w:r w:rsidR="00CE2530">
        <w:rPr>
          <w:rFonts w:ascii="Helvetica" w:eastAsia="Times New Roman" w:hAnsi="Helvetica" w:cs="Helvetica"/>
          <w:color w:val="000000"/>
          <w:sz w:val="27"/>
          <w:szCs w:val="27"/>
          <w:lang w:eastAsia="cs-CZ"/>
        </w:rPr>
        <w:t>různém</w:t>
      </w:r>
      <w:r w:rsidR="00255C12">
        <w:rPr>
          <w:rFonts w:ascii="Helvetica" w:eastAsia="Times New Roman" w:hAnsi="Helvetica" w:cs="Helvetica"/>
          <w:color w:val="000000"/>
          <w:sz w:val="27"/>
          <w:szCs w:val="27"/>
          <w:lang w:eastAsia="cs-CZ"/>
        </w:rPr>
        <w:t xml:space="preserve"> </w:t>
      </w:r>
      <w:r w:rsidR="00E559FF">
        <w:rPr>
          <w:rFonts w:ascii="Helvetica" w:eastAsia="Times New Roman" w:hAnsi="Helvetica" w:cs="Helvetica"/>
          <w:color w:val="000000"/>
          <w:sz w:val="27"/>
          <w:szCs w:val="27"/>
          <w:lang w:eastAsia="cs-CZ"/>
        </w:rPr>
        <w:t xml:space="preserve">virtuálním </w:t>
      </w:r>
      <w:r w:rsidR="00255C12">
        <w:rPr>
          <w:rFonts w:ascii="Helvetica" w:eastAsia="Times New Roman" w:hAnsi="Helvetica" w:cs="Helvetica"/>
          <w:color w:val="000000"/>
          <w:sz w:val="27"/>
          <w:szCs w:val="27"/>
          <w:lang w:eastAsia="cs-CZ"/>
        </w:rPr>
        <w:t>prostředí</w:t>
      </w:r>
      <w:r w:rsidR="00CE2530">
        <w:rPr>
          <w:rFonts w:ascii="Helvetica" w:eastAsia="Times New Roman" w:hAnsi="Helvetica" w:cs="Helvetica"/>
          <w:color w:val="000000"/>
          <w:sz w:val="27"/>
          <w:szCs w:val="27"/>
          <w:lang w:eastAsia="cs-CZ"/>
        </w:rPr>
        <w:t>. Ve 3D realitě si můžete</w:t>
      </w:r>
      <w:r w:rsidR="00E559FF">
        <w:rPr>
          <w:rFonts w:ascii="Helvetica" w:eastAsia="Times New Roman" w:hAnsi="Helvetica" w:cs="Helvetica"/>
          <w:color w:val="000000"/>
          <w:sz w:val="27"/>
          <w:szCs w:val="27"/>
          <w:lang w:eastAsia="cs-CZ"/>
        </w:rPr>
        <w:t xml:space="preserve"> </w:t>
      </w:r>
      <w:r w:rsidR="00CE2530">
        <w:rPr>
          <w:rFonts w:ascii="Helvetica" w:eastAsia="Times New Roman" w:hAnsi="Helvetica" w:cs="Helvetica"/>
          <w:color w:val="000000"/>
          <w:sz w:val="27"/>
          <w:szCs w:val="27"/>
          <w:lang w:eastAsia="cs-CZ"/>
        </w:rPr>
        <w:t xml:space="preserve">zvolit </w:t>
      </w:r>
      <w:r w:rsidR="00E559FF">
        <w:rPr>
          <w:rFonts w:ascii="Helvetica" w:eastAsia="Times New Roman" w:hAnsi="Helvetica" w:cs="Helvetica"/>
          <w:color w:val="000000"/>
          <w:sz w:val="27"/>
          <w:szCs w:val="27"/>
          <w:lang w:eastAsia="cs-CZ"/>
        </w:rPr>
        <w:t xml:space="preserve">simulaci prostředí </w:t>
      </w:r>
      <w:r w:rsidR="00CE2530">
        <w:rPr>
          <w:rFonts w:ascii="Helvetica" w:eastAsia="Times New Roman" w:hAnsi="Helvetica" w:cs="Helvetica"/>
          <w:color w:val="000000"/>
          <w:sz w:val="27"/>
          <w:szCs w:val="27"/>
          <w:lang w:eastAsia="cs-CZ"/>
        </w:rPr>
        <w:t>western</w:t>
      </w:r>
      <w:r w:rsidR="00E559FF">
        <w:rPr>
          <w:rFonts w:ascii="Helvetica" w:eastAsia="Times New Roman" w:hAnsi="Helvetica" w:cs="Helvetica"/>
          <w:color w:val="000000"/>
          <w:sz w:val="27"/>
          <w:szCs w:val="27"/>
          <w:lang w:eastAsia="cs-CZ"/>
        </w:rPr>
        <w:t>ové krajiny</w:t>
      </w:r>
      <w:r w:rsidR="00CE2530">
        <w:rPr>
          <w:rFonts w:ascii="Helvetica" w:eastAsia="Times New Roman" w:hAnsi="Helvetica" w:cs="Helvetica"/>
          <w:color w:val="000000"/>
          <w:sz w:val="27"/>
          <w:szCs w:val="27"/>
          <w:lang w:eastAsia="cs-CZ"/>
        </w:rPr>
        <w:t>, savan</w:t>
      </w:r>
      <w:r w:rsidR="00E559FF">
        <w:rPr>
          <w:rFonts w:ascii="Helvetica" w:eastAsia="Times New Roman" w:hAnsi="Helvetica" w:cs="Helvetica"/>
          <w:color w:val="000000"/>
          <w:sz w:val="27"/>
          <w:szCs w:val="27"/>
          <w:lang w:eastAsia="cs-CZ"/>
        </w:rPr>
        <w:t>y</w:t>
      </w:r>
      <w:r w:rsidR="00CE2530">
        <w:rPr>
          <w:rFonts w:ascii="Helvetica" w:eastAsia="Times New Roman" w:hAnsi="Helvetica" w:cs="Helvetica"/>
          <w:color w:val="000000"/>
          <w:sz w:val="27"/>
          <w:szCs w:val="27"/>
          <w:lang w:eastAsia="cs-CZ"/>
        </w:rPr>
        <w:t>, vesmír</w:t>
      </w:r>
      <w:r w:rsidR="00E559FF">
        <w:rPr>
          <w:rFonts w:ascii="Helvetica" w:eastAsia="Times New Roman" w:hAnsi="Helvetica" w:cs="Helvetica"/>
          <w:color w:val="000000"/>
          <w:sz w:val="27"/>
          <w:szCs w:val="27"/>
          <w:lang w:eastAsia="cs-CZ"/>
        </w:rPr>
        <w:t>u</w:t>
      </w:r>
      <w:r w:rsidR="00CE2530">
        <w:rPr>
          <w:rFonts w:ascii="Helvetica" w:eastAsia="Times New Roman" w:hAnsi="Helvetica" w:cs="Helvetica"/>
          <w:color w:val="000000"/>
          <w:sz w:val="27"/>
          <w:szCs w:val="27"/>
          <w:lang w:eastAsia="cs-CZ"/>
        </w:rPr>
        <w:t>, ostrov</w:t>
      </w:r>
      <w:r w:rsidR="00E559FF">
        <w:rPr>
          <w:rFonts w:ascii="Helvetica" w:eastAsia="Times New Roman" w:hAnsi="Helvetica" w:cs="Helvetica"/>
          <w:color w:val="000000"/>
          <w:sz w:val="27"/>
          <w:szCs w:val="27"/>
          <w:lang w:eastAsia="cs-CZ"/>
        </w:rPr>
        <w:t>a</w:t>
      </w:r>
      <w:r w:rsidR="00CE2530">
        <w:rPr>
          <w:rFonts w:ascii="Helvetica" w:eastAsia="Times New Roman" w:hAnsi="Helvetica" w:cs="Helvetica"/>
          <w:color w:val="000000"/>
          <w:sz w:val="27"/>
          <w:szCs w:val="27"/>
          <w:lang w:eastAsia="cs-CZ"/>
        </w:rPr>
        <w:t>, les</w:t>
      </w:r>
      <w:r w:rsidR="00E559FF">
        <w:rPr>
          <w:rFonts w:ascii="Helvetica" w:eastAsia="Times New Roman" w:hAnsi="Helvetica" w:cs="Helvetica"/>
          <w:color w:val="000000"/>
          <w:sz w:val="27"/>
          <w:szCs w:val="27"/>
          <w:lang w:eastAsia="cs-CZ"/>
        </w:rPr>
        <w:t>a</w:t>
      </w:r>
      <w:r w:rsidR="00CE2530">
        <w:rPr>
          <w:rFonts w:ascii="Helvetica" w:eastAsia="Times New Roman" w:hAnsi="Helvetica" w:cs="Helvetica"/>
          <w:color w:val="000000"/>
          <w:sz w:val="27"/>
          <w:szCs w:val="27"/>
          <w:lang w:eastAsia="cs-CZ"/>
        </w:rPr>
        <w:t>, měst</w:t>
      </w:r>
      <w:r w:rsidR="00E559FF">
        <w:rPr>
          <w:rFonts w:ascii="Helvetica" w:eastAsia="Times New Roman" w:hAnsi="Helvetica" w:cs="Helvetica"/>
          <w:color w:val="000000"/>
          <w:sz w:val="27"/>
          <w:szCs w:val="27"/>
          <w:lang w:eastAsia="cs-CZ"/>
        </w:rPr>
        <w:t>a</w:t>
      </w:r>
      <w:r w:rsidR="00CE2530">
        <w:rPr>
          <w:rFonts w:ascii="Helvetica" w:eastAsia="Times New Roman" w:hAnsi="Helvetica" w:cs="Helvetica"/>
          <w:color w:val="000000"/>
          <w:sz w:val="27"/>
          <w:szCs w:val="27"/>
          <w:lang w:eastAsia="cs-CZ"/>
        </w:rPr>
        <w:t xml:space="preserve"> nebo moderní</w:t>
      </w:r>
      <w:r w:rsidR="00E559FF">
        <w:rPr>
          <w:rFonts w:ascii="Helvetica" w:eastAsia="Times New Roman" w:hAnsi="Helvetica" w:cs="Helvetica"/>
          <w:color w:val="000000"/>
          <w:sz w:val="27"/>
          <w:szCs w:val="27"/>
          <w:lang w:eastAsia="cs-CZ"/>
        </w:rPr>
        <w:t>ho</w:t>
      </w:r>
      <w:r w:rsidR="00CE2530">
        <w:rPr>
          <w:rFonts w:ascii="Helvetica" w:eastAsia="Times New Roman" w:hAnsi="Helvetica" w:cs="Helvetica"/>
          <w:color w:val="000000"/>
          <w:sz w:val="27"/>
          <w:szCs w:val="27"/>
          <w:lang w:eastAsia="cs-CZ"/>
        </w:rPr>
        <w:t xml:space="preserve"> d</w:t>
      </w:r>
      <w:r w:rsidR="00E559FF">
        <w:rPr>
          <w:rFonts w:ascii="Helvetica" w:eastAsia="Times New Roman" w:hAnsi="Helvetica" w:cs="Helvetica"/>
          <w:color w:val="000000"/>
          <w:sz w:val="27"/>
          <w:szCs w:val="27"/>
          <w:lang w:eastAsia="cs-CZ"/>
        </w:rPr>
        <w:t>omu</w:t>
      </w:r>
      <w:r w:rsidR="00CE2530">
        <w:rPr>
          <w:rFonts w:ascii="Helvetica" w:eastAsia="Times New Roman" w:hAnsi="Helvetica" w:cs="Helvetica"/>
          <w:color w:val="000000"/>
          <w:sz w:val="27"/>
          <w:szCs w:val="27"/>
          <w:lang w:eastAsia="cs-CZ"/>
        </w:rPr>
        <w:t>.</w:t>
      </w:r>
      <w:r w:rsidR="00D32EA3">
        <w:rPr>
          <w:rFonts w:ascii="Helvetica" w:eastAsia="Times New Roman" w:hAnsi="Helvetica" w:cs="Helvetica"/>
          <w:color w:val="000000"/>
          <w:sz w:val="27"/>
          <w:szCs w:val="27"/>
          <w:lang w:eastAsia="cs-CZ"/>
        </w:rPr>
        <w:t xml:space="preserve"> Cvičení je kromě fyzické stánky zaměřeno například také na procvičení paměti</w:t>
      </w:r>
      <w:r w:rsidR="00E2211F">
        <w:rPr>
          <w:rFonts w:ascii="Helvetica" w:eastAsia="Times New Roman" w:hAnsi="Helvetica" w:cs="Helvetica"/>
          <w:color w:val="000000"/>
          <w:sz w:val="27"/>
          <w:szCs w:val="27"/>
          <w:lang w:eastAsia="cs-CZ"/>
        </w:rPr>
        <w:t>,</w:t>
      </w:r>
      <w:r w:rsidR="00D32EA3">
        <w:rPr>
          <w:rFonts w:ascii="Helvetica" w:eastAsia="Times New Roman" w:hAnsi="Helvetica" w:cs="Helvetica"/>
          <w:color w:val="000000"/>
          <w:sz w:val="27"/>
          <w:szCs w:val="27"/>
          <w:lang w:eastAsia="cs-CZ"/>
        </w:rPr>
        <w:t xml:space="preserve"> myšlení</w:t>
      </w:r>
      <w:r w:rsidR="00E2211F">
        <w:rPr>
          <w:rFonts w:ascii="Helvetica" w:eastAsia="Times New Roman" w:hAnsi="Helvetica" w:cs="Helvetica"/>
          <w:color w:val="000000"/>
          <w:sz w:val="27"/>
          <w:szCs w:val="27"/>
          <w:lang w:eastAsia="cs-CZ"/>
        </w:rPr>
        <w:t xml:space="preserve"> a zlepšení nálady</w:t>
      </w:r>
      <w:r w:rsidR="00D32EA3">
        <w:rPr>
          <w:rFonts w:ascii="Helvetica" w:eastAsia="Times New Roman" w:hAnsi="Helvetica" w:cs="Helvetica"/>
          <w:color w:val="000000"/>
          <w:sz w:val="27"/>
          <w:szCs w:val="27"/>
          <w:lang w:eastAsia="cs-CZ"/>
        </w:rPr>
        <w:t xml:space="preserve">. Aktuálně máme možnost cvičit svalové partie při ukládání hrníčků </w:t>
      </w:r>
      <w:r>
        <w:rPr>
          <w:rFonts w:ascii="Helvetica" w:eastAsia="Times New Roman" w:hAnsi="Helvetica" w:cs="Helvetica"/>
          <w:color w:val="000000"/>
          <w:sz w:val="27"/>
          <w:szCs w:val="27"/>
          <w:lang w:eastAsia="cs-CZ"/>
        </w:rPr>
        <w:t xml:space="preserve">do polic </w:t>
      </w:r>
      <w:r w:rsidR="00D32EA3">
        <w:rPr>
          <w:rFonts w:ascii="Helvetica" w:eastAsia="Times New Roman" w:hAnsi="Helvetica" w:cs="Helvetica"/>
          <w:color w:val="000000"/>
          <w:sz w:val="27"/>
          <w:szCs w:val="27"/>
          <w:lang w:eastAsia="cs-CZ"/>
        </w:rPr>
        <w:t xml:space="preserve">dle tvarů </w:t>
      </w:r>
      <w:r>
        <w:rPr>
          <w:rFonts w:ascii="Helvetica" w:eastAsia="Times New Roman" w:hAnsi="Helvetica" w:cs="Helvetica"/>
          <w:color w:val="000000"/>
          <w:sz w:val="27"/>
          <w:szCs w:val="27"/>
          <w:lang w:eastAsia="cs-CZ"/>
        </w:rPr>
        <w:br/>
      </w:r>
      <w:r w:rsidR="00D32EA3">
        <w:rPr>
          <w:rFonts w:ascii="Helvetica" w:eastAsia="Times New Roman" w:hAnsi="Helvetica" w:cs="Helvetica"/>
          <w:color w:val="000000"/>
          <w:sz w:val="27"/>
          <w:szCs w:val="27"/>
          <w:lang w:eastAsia="cs-CZ"/>
        </w:rPr>
        <w:t>a barev</w:t>
      </w:r>
      <w:r w:rsidR="00E559FF">
        <w:rPr>
          <w:rFonts w:ascii="Helvetica" w:eastAsia="Times New Roman" w:hAnsi="Helvetica" w:cs="Helvetica"/>
          <w:color w:val="000000"/>
          <w:sz w:val="27"/>
          <w:szCs w:val="27"/>
          <w:lang w:eastAsia="cs-CZ"/>
        </w:rPr>
        <w:t xml:space="preserve"> a dále při spojování čísel</w:t>
      </w:r>
      <w:r w:rsidR="00F87E5B">
        <w:rPr>
          <w:rFonts w:ascii="Helvetica" w:eastAsia="Times New Roman" w:hAnsi="Helvetica" w:cs="Helvetica"/>
          <w:color w:val="000000"/>
          <w:sz w:val="27"/>
          <w:szCs w:val="27"/>
          <w:lang w:eastAsia="cs-CZ"/>
        </w:rPr>
        <w:t xml:space="preserve">, ze kterých </w:t>
      </w:r>
      <w:r>
        <w:rPr>
          <w:rFonts w:ascii="Helvetica" w:eastAsia="Times New Roman" w:hAnsi="Helvetica" w:cs="Helvetica"/>
          <w:color w:val="000000"/>
          <w:sz w:val="27"/>
          <w:szCs w:val="27"/>
          <w:lang w:eastAsia="cs-CZ"/>
        </w:rPr>
        <w:t>se postupně</w:t>
      </w:r>
      <w:r w:rsidR="00F87E5B">
        <w:rPr>
          <w:rFonts w:ascii="Helvetica" w:eastAsia="Times New Roman" w:hAnsi="Helvetica" w:cs="Helvetica"/>
          <w:color w:val="000000"/>
          <w:sz w:val="27"/>
          <w:szCs w:val="27"/>
          <w:lang w:eastAsia="cs-CZ"/>
        </w:rPr>
        <w:t xml:space="preserve"> </w:t>
      </w:r>
      <w:proofErr w:type="gramStart"/>
      <w:r w:rsidR="00F87E5B">
        <w:rPr>
          <w:rFonts w:ascii="Helvetica" w:eastAsia="Times New Roman" w:hAnsi="Helvetica" w:cs="Helvetica"/>
          <w:color w:val="000000"/>
          <w:sz w:val="27"/>
          <w:szCs w:val="27"/>
          <w:lang w:eastAsia="cs-CZ"/>
        </w:rPr>
        <w:t>vytvoří</w:t>
      </w:r>
      <w:proofErr w:type="gramEnd"/>
      <w:r w:rsidR="00F87E5B">
        <w:rPr>
          <w:rFonts w:ascii="Helvetica" w:eastAsia="Times New Roman" w:hAnsi="Helvetica" w:cs="Helvetica"/>
          <w:color w:val="000000"/>
          <w:sz w:val="27"/>
          <w:szCs w:val="27"/>
          <w:lang w:eastAsia="cs-CZ"/>
        </w:rPr>
        <w:t xml:space="preserve"> obrázek.</w:t>
      </w:r>
      <w:r w:rsidR="00E559FF">
        <w:rPr>
          <w:rFonts w:ascii="Helvetica" w:eastAsia="Times New Roman" w:hAnsi="Helvetica" w:cs="Helvetica"/>
          <w:color w:val="000000"/>
          <w:sz w:val="27"/>
          <w:szCs w:val="27"/>
          <w:lang w:eastAsia="cs-CZ"/>
        </w:rPr>
        <w:t xml:space="preserve"> Každé cvičení zahrnuje tři úrovně obtížnosti. </w:t>
      </w:r>
      <w:r w:rsidR="00E2211F">
        <w:rPr>
          <w:rFonts w:ascii="Helvetica" w:eastAsia="Times New Roman" w:hAnsi="Helvetica" w:cs="Helvetica"/>
          <w:color w:val="000000"/>
          <w:sz w:val="27"/>
          <w:szCs w:val="27"/>
          <w:lang w:eastAsia="cs-CZ"/>
        </w:rPr>
        <w:t>Moduly se budou měnit každé tři měsíce.</w:t>
      </w:r>
    </w:p>
    <w:p w14:paraId="4EBB3B77" w14:textId="77777777" w:rsidR="00CB7A19" w:rsidRDefault="00CB7A19" w:rsidP="0087511C">
      <w:pPr>
        <w:spacing w:line="240" w:lineRule="auto"/>
        <w:jc w:val="both"/>
        <w:rPr>
          <w:rFonts w:ascii="Helvetica" w:eastAsia="Times New Roman" w:hAnsi="Helvetica" w:cs="Helvetica"/>
          <w:color w:val="000000"/>
          <w:sz w:val="27"/>
          <w:szCs w:val="27"/>
          <w:lang w:eastAsia="cs-CZ"/>
        </w:rPr>
      </w:pPr>
    </w:p>
    <w:p w14:paraId="4284432E" w14:textId="7D7E5BF6" w:rsidR="00CB7A19" w:rsidRDefault="00CB7A19" w:rsidP="00CB7A19">
      <w:pPr>
        <w:pStyle w:val="Normlnweb"/>
      </w:pPr>
    </w:p>
    <w:p w14:paraId="131B9196" w14:textId="77777777" w:rsidR="00CB7A19" w:rsidRPr="0087511C" w:rsidRDefault="00CB7A19" w:rsidP="0087511C">
      <w:pPr>
        <w:spacing w:line="240" w:lineRule="auto"/>
        <w:jc w:val="both"/>
        <w:rPr>
          <w:rFonts w:ascii="Arial" w:hAnsi="Arial" w:cs="Arial"/>
          <w:bCs/>
          <w:sz w:val="28"/>
          <w:szCs w:val="28"/>
        </w:rPr>
      </w:pPr>
    </w:p>
    <w:p w14:paraId="18C81F13" w14:textId="77777777" w:rsidR="00FD118E" w:rsidRPr="00FD118E" w:rsidRDefault="00FD118E" w:rsidP="00FD118E">
      <w:pPr>
        <w:spacing w:line="240" w:lineRule="auto"/>
        <w:jc w:val="both"/>
        <w:rPr>
          <w:rFonts w:ascii="Arial" w:hAnsi="Arial" w:cs="Arial"/>
          <w:sz w:val="28"/>
          <w:szCs w:val="28"/>
        </w:rPr>
      </w:pPr>
    </w:p>
    <w:sectPr w:rsidR="00FD118E" w:rsidRPr="00FD118E" w:rsidSect="00A75B8F">
      <w:footerReference w:type="even"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7B2F2" w14:textId="77777777" w:rsidR="00420175" w:rsidRDefault="00BB7D2B">
      <w:pPr>
        <w:spacing w:after="0" w:line="240" w:lineRule="auto"/>
      </w:pPr>
      <w:r>
        <w:separator/>
      </w:r>
    </w:p>
  </w:endnote>
  <w:endnote w:type="continuationSeparator" w:id="0">
    <w:p w14:paraId="6C9F0E0E" w14:textId="77777777" w:rsidR="00420175" w:rsidRDefault="00BB7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773359"/>
      <w:docPartObj>
        <w:docPartGallery w:val="Page Numbers (Bottom of Page)"/>
        <w:docPartUnique/>
      </w:docPartObj>
    </w:sdtPr>
    <w:sdtEndPr/>
    <w:sdtContent>
      <w:p w14:paraId="38AE0B6E" w14:textId="77777777" w:rsidR="00247DDE" w:rsidRDefault="007F18E0">
        <w:pPr>
          <w:pStyle w:val="Zpat"/>
          <w:jc w:val="center"/>
        </w:pPr>
        <w:r>
          <w:fldChar w:fldCharType="begin"/>
        </w:r>
        <w:r>
          <w:instrText>PAGE   \* MERGEFORMAT</w:instrText>
        </w:r>
        <w:r>
          <w:fldChar w:fldCharType="separate"/>
        </w:r>
        <w:r>
          <w:rPr>
            <w:noProof/>
          </w:rPr>
          <w:t>6</w:t>
        </w:r>
        <w:r>
          <w:fldChar w:fldCharType="end"/>
        </w:r>
      </w:p>
    </w:sdtContent>
  </w:sdt>
  <w:p w14:paraId="07F953D4" w14:textId="77777777" w:rsidR="00247DDE" w:rsidRDefault="00247DD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625264"/>
      <w:docPartObj>
        <w:docPartGallery w:val="Page Numbers (Bottom of Page)"/>
        <w:docPartUnique/>
      </w:docPartObj>
    </w:sdtPr>
    <w:sdtEndPr/>
    <w:sdtContent>
      <w:p w14:paraId="58931A40" w14:textId="77777777" w:rsidR="00247DDE" w:rsidRDefault="007F18E0">
        <w:pPr>
          <w:pStyle w:val="Zpat"/>
          <w:jc w:val="right"/>
        </w:pPr>
        <w:r>
          <w:fldChar w:fldCharType="begin"/>
        </w:r>
        <w:r>
          <w:instrText>PAGE   \* MERGEFORMAT</w:instrText>
        </w:r>
        <w:r>
          <w:fldChar w:fldCharType="separate"/>
        </w:r>
        <w:r>
          <w:rPr>
            <w:noProof/>
          </w:rPr>
          <w:t>1</w:t>
        </w:r>
        <w:r>
          <w:fldChar w:fldCharType="end"/>
        </w:r>
      </w:p>
    </w:sdtContent>
  </w:sdt>
  <w:p w14:paraId="1E62F8F9" w14:textId="77777777" w:rsidR="00247DDE" w:rsidRDefault="00247DD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3CD9E" w14:textId="77777777" w:rsidR="00420175" w:rsidRDefault="00BB7D2B">
      <w:pPr>
        <w:spacing w:after="0" w:line="240" w:lineRule="auto"/>
      </w:pPr>
      <w:r>
        <w:separator/>
      </w:r>
    </w:p>
  </w:footnote>
  <w:footnote w:type="continuationSeparator" w:id="0">
    <w:p w14:paraId="4560E660" w14:textId="77777777" w:rsidR="00420175" w:rsidRDefault="00BB7D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2BB"/>
    <w:multiLevelType w:val="hybridMultilevel"/>
    <w:tmpl w:val="938622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8610621"/>
    <w:multiLevelType w:val="hybridMultilevel"/>
    <w:tmpl w:val="925C5C4C"/>
    <w:lvl w:ilvl="0" w:tplc="3FFCF05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4E04EE"/>
    <w:multiLevelType w:val="hybridMultilevel"/>
    <w:tmpl w:val="B23E6E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4E12E2"/>
    <w:multiLevelType w:val="hybridMultilevel"/>
    <w:tmpl w:val="16E4954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63D1D53"/>
    <w:multiLevelType w:val="hybridMultilevel"/>
    <w:tmpl w:val="81CE3E5A"/>
    <w:lvl w:ilvl="0" w:tplc="04050011">
      <w:start w:val="1"/>
      <w:numFmt w:val="decimal"/>
      <w:lvlText w:val="%1)"/>
      <w:lvlJc w:val="left"/>
      <w:pPr>
        <w:ind w:left="2061" w:hanging="360"/>
      </w:pPr>
    </w:lvl>
    <w:lvl w:ilvl="1" w:tplc="04050019" w:tentative="1">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5" w15:restartNumberingAfterBreak="0">
    <w:nsid w:val="29FC6D12"/>
    <w:multiLevelType w:val="hybridMultilevel"/>
    <w:tmpl w:val="292C0B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0251BF"/>
    <w:multiLevelType w:val="hybridMultilevel"/>
    <w:tmpl w:val="9CC48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E0D4450"/>
    <w:multiLevelType w:val="hybridMultilevel"/>
    <w:tmpl w:val="034AA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0507024"/>
    <w:multiLevelType w:val="hybridMultilevel"/>
    <w:tmpl w:val="AB58D7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21304A9"/>
    <w:multiLevelType w:val="hybridMultilevel"/>
    <w:tmpl w:val="F52E93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4BE69FC"/>
    <w:multiLevelType w:val="hybridMultilevel"/>
    <w:tmpl w:val="4D8A3B22"/>
    <w:lvl w:ilvl="0" w:tplc="0405000F">
      <w:start w:val="1"/>
      <w:numFmt w:val="decimal"/>
      <w:lvlText w:val="%1."/>
      <w:lvlJc w:val="left"/>
      <w:pPr>
        <w:ind w:left="720" w:hanging="360"/>
      </w:pPr>
    </w:lvl>
    <w:lvl w:ilvl="1" w:tplc="E3C216EA">
      <w:start w:val="1"/>
      <w:numFmt w:val="decimal"/>
      <w:lvlText w:val="%2."/>
      <w:lvlJc w:val="left"/>
      <w:pPr>
        <w:ind w:left="3763"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625817"/>
    <w:multiLevelType w:val="hybridMultilevel"/>
    <w:tmpl w:val="8192368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4435934"/>
    <w:multiLevelType w:val="hybridMultilevel"/>
    <w:tmpl w:val="B65682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86972AE"/>
    <w:multiLevelType w:val="hybridMultilevel"/>
    <w:tmpl w:val="8778A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DA601B4"/>
    <w:multiLevelType w:val="hybridMultilevel"/>
    <w:tmpl w:val="EE1066AC"/>
    <w:lvl w:ilvl="0" w:tplc="040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1A82EFA"/>
    <w:multiLevelType w:val="hybridMultilevel"/>
    <w:tmpl w:val="DBF873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7515FA9"/>
    <w:multiLevelType w:val="hybridMultilevel"/>
    <w:tmpl w:val="314469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9854795">
    <w:abstractNumId w:val="8"/>
  </w:num>
  <w:num w:numId="2" w16cid:durableId="1542471125">
    <w:abstractNumId w:val="1"/>
  </w:num>
  <w:num w:numId="3" w16cid:durableId="201794558">
    <w:abstractNumId w:val="10"/>
  </w:num>
  <w:num w:numId="4" w16cid:durableId="350375445">
    <w:abstractNumId w:val="6"/>
  </w:num>
  <w:num w:numId="5" w16cid:durableId="708605534">
    <w:abstractNumId w:val="2"/>
  </w:num>
  <w:num w:numId="6" w16cid:durableId="11424404">
    <w:abstractNumId w:val="15"/>
  </w:num>
  <w:num w:numId="7" w16cid:durableId="1515268516">
    <w:abstractNumId w:val="0"/>
  </w:num>
  <w:num w:numId="8" w16cid:durableId="137765533">
    <w:abstractNumId w:val="5"/>
  </w:num>
  <w:num w:numId="9" w16cid:durableId="1942446400">
    <w:abstractNumId w:val="9"/>
  </w:num>
  <w:num w:numId="10" w16cid:durableId="156456558">
    <w:abstractNumId w:val="11"/>
  </w:num>
  <w:num w:numId="11" w16cid:durableId="1218857476">
    <w:abstractNumId w:val="3"/>
  </w:num>
  <w:num w:numId="12" w16cid:durableId="703335089">
    <w:abstractNumId w:val="7"/>
  </w:num>
  <w:num w:numId="13" w16cid:durableId="1731224761">
    <w:abstractNumId w:val="14"/>
  </w:num>
  <w:num w:numId="14" w16cid:durableId="2078942599">
    <w:abstractNumId w:val="4"/>
  </w:num>
  <w:num w:numId="15" w16cid:durableId="1483276893">
    <w:abstractNumId w:val="16"/>
  </w:num>
  <w:num w:numId="16" w16cid:durableId="1781299195">
    <w:abstractNumId w:val="13"/>
  </w:num>
  <w:num w:numId="17" w16cid:durableId="614483420">
    <w:abstractNumId w:val="12"/>
  </w:num>
  <w:num w:numId="18" w16cid:durableId="8745431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076832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2489729">
    <w:abstractNumId w:val="13"/>
  </w:num>
  <w:num w:numId="21" w16cid:durableId="324942174">
    <w:abstractNumId w:val="12"/>
  </w:num>
  <w:num w:numId="22" w16cid:durableId="1296983983">
    <w:abstractNumId w:val="5"/>
  </w:num>
  <w:num w:numId="23" w16cid:durableId="275718936">
    <w:abstractNumId w:val="6"/>
  </w:num>
  <w:num w:numId="24" w16cid:durableId="1304887612">
    <w:abstractNumId w:val="2"/>
  </w:num>
  <w:num w:numId="25" w16cid:durableId="1214848303">
    <w:abstractNumId w:val="15"/>
  </w:num>
  <w:num w:numId="26" w16cid:durableId="1323923007">
    <w:abstractNumId w:val="0"/>
  </w:num>
  <w:num w:numId="27" w16cid:durableId="294919389">
    <w:abstractNumId w:val="8"/>
  </w:num>
  <w:num w:numId="28" w16cid:durableId="545526031">
    <w:abstractNumId w:val="9"/>
  </w:num>
  <w:num w:numId="29" w16cid:durableId="900408607">
    <w:abstractNumId w:val="14"/>
    <w:lvlOverride w:ilvl="0">
      <w:startOverride w:val="1"/>
    </w:lvlOverride>
    <w:lvlOverride w:ilvl="1"/>
    <w:lvlOverride w:ilvl="2"/>
    <w:lvlOverride w:ilvl="3"/>
    <w:lvlOverride w:ilvl="4"/>
    <w:lvlOverride w:ilvl="5"/>
    <w:lvlOverride w:ilvl="6"/>
    <w:lvlOverride w:ilvl="7"/>
    <w:lvlOverride w:ilvl="8"/>
  </w:num>
  <w:num w:numId="30" w16cid:durableId="8092460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455730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FCE"/>
    <w:rsid w:val="00014A2D"/>
    <w:rsid w:val="0001739F"/>
    <w:rsid w:val="000424BD"/>
    <w:rsid w:val="000A0C93"/>
    <w:rsid w:val="000B5D8F"/>
    <w:rsid w:val="00123703"/>
    <w:rsid w:val="00124E64"/>
    <w:rsid w:val="001E2415"/>
    <w:rsid w:val="002216D1"/>
    <w:rsid w:val="00235460"/>
    <w:rsid w:val="00247DDE"/>
    <w:rsid w:val="00255C12"/>
    <w:rsid w:val="00276273"/>
    <w:rsid w:val="002D589D"/>
    <w:rsid w:val="002E17A8"/>
    <w:rsid w:val="00302FAD"/>
    <w:rsid w:val="00387972"/>
    <w:rsid w:val="00397D3D"/>
    <w:rsid w:val="0041130C"/>
    <w:rsid w:val="00420175"/>
    <w:rsid w:val="00426341"/>
    <w:rsid w:val="0056754C"/>
    <w:rsid w:val="00583471"/>
    <w:rsid w:val="005D7EEC"/>
    <w:rsid w:val="00630388"/>
    <w:rsid w:val="00640EBB"/>
    <w:rsid w:val="0065436B"/>
    <w:rsid w:val="00690E8C"/>
    <w:rsid w:val="007602DA"/>
    <w:rsid w:val="00777A66"/>
    <w:rsid w:val="007F18E0"/>
    <w:rsid w:val="0081177C"/>
    <w:rsid w:val="00857FCE"/>
    <w:rsid w:val="00860DF5"/>
    <w:rsid w:val="0087511C"/>
    <w:rsid w:val="008D0AD3"/>
    <w:rsid w:val="008F33E1"/>
    <w:rsid w:val="00930BA6"/>
    <w:rsid w:val="00947606"/>
    <w:rsid w:val="00A75B8F"/>
    <w:rsid w:val="00B56E06"/>
    <w:rsid w:val="00B6437F"/>
    <w:rsid w:val="00BA2438"/>
    <w:rsid w:val="00BB618B"/>
    <w:rsid w:val="00BB708F"/>
    <w:rsid w:val="00BB7D2B"/>
    <w:rsid w:val="00BF759E"/>
    <w:rsid w:val="00C0155A"/>
    <w:rsid w:val="00C27262"/>
    <w:rsid w:val="00C80465"/>
    <w:rsid w:val="00CB316D"/>
    <w:rsid w:val="00CB467C"/>
    <w:rsid w:val="00CB7A19"/>
    <w:rsid w:val="00CD6AD2"/>
    <w:rsid w:val="00CE2530"/>
    <w:rsid w:val="00CE5977"/>
    <w:rsid w:val="00D03618"/>
    <w:rsid w:val="00D32EA3"/>
    <w:rsid w:val="00DC7ABB"/>
    <w:rsid w:val="00DF1082"/>
    <w:rsid w:val="00DF7663"/>
    <w:rsid w:val="00E2211F"/>
    <w:rsid w:val="00E4515D"/>
    <w:rsid w:val="00E559FF"/>
    <w:rsid w:val="00E958CE"/>
    <w:rsid w:val="00F10C55"/>
    <w:rsid w:val="00F62C96"/>
    <w:rsid w:val="00F87E5B"/>
    <w:rsid w:val="00FD118E"/>
    <w:rsid w:val="00FE73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CB78"/>
  <w15:chartTrackingRefBased/>
  <w15:docId w15:val="{4BC96854-6033-421C-96D1-1A649274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F18E0"/>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7F18E0"/>
    <w:pPr>
      <w:ind w:left="720"/>
      <w:contextualSpacing/>
    </w:pPr>
  </w:style>
  <w:style w:type="paragraph" w:styleId="Zhlav">
    <w:name w:val="header"/>
    <w:basedOn w:val="Normln"/>
    <w:link w:val="ZhlavChar"/>
    <w:uiPriority w:val="99"/>
    <w:unhideWhenUsed/>
    <w:rsid w:val="007F18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18E0"/>
  </w:style>
  <w:style w:type="paragraph" w:styleId="Zpat">
    <w:name w:val="footer"/>
    <w:basedOn w:val="Normln"/>
    <w:link w:val="ZpatChar"/>
    <w:uiPriority w:val="99"/>
    <w:unhideWhenUsed/>
    <w:rsid w:val="007F18E0"/>
    <w:pPr>
      <w:tabs>
        <w:tab w:val="center" w:pos="4536"/>
        <w:tab w:val="right" w:pos="9072"/>
      </w:tabs>
      <w:spacing w:after="0" w:line="240" w:lineRule="auto"/>
    </w:pPr>
  </w:style>
  <w:style w:type="character" w:customStyle="1" w:styleId="ZpatChar">
    <w:name w:val="Zápatí Char"/>
    <w:basedOn w:val="Standardnpsmoodstavce"/>
    <w:link w:val="Zpat"/>
    <w:uiPriority w:val="99"/>
    <w:rsid w:val="007F18E0"/>
  </w:style>
  <w:style w:type="paragraph" w:styleId="Prosttext">
    <w:name w:val="Plain Text"/>
    <w:basedOn w:val="Normln"/>
    <w:link w:val="ProsttextChar"/>
    <w:uiPriority w:val="99"/>
    <w:unhideWhenUsed/>
    <w:rsid w:val="007F18E0"/>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7F18E0"/>
    <w:rPr>
      <w:rFonts w:ascii="Calibri" w:hAnsi="Calibri"/>
      <w:szCs w:val="21"/>
    </w:rPr>
  </w:style>
  <w:style w:type="paragraph" w:styleId="Normlnweb">
    <w:name w:val="Normal (Web)"/>
    <w:basedOn w:val="Normln"/>
    <w:uiPriority w:val="99"/>
    <w:unhideWhenUsed/>
    <w:rsid w:val="007F18E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F759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759E"/>
    <w:rPr>
      <w:rFonts w:ascii="Segoe UI" w:hAnsi="Segoe UI" w:cs="Segoe UI"/>
      <w:sz w:val="18"/>
      <w:szCs w:val="18"/>
    </w:rPr>
  </w:style>
  <w:style w:type="paragraph" w:styleId="Nzev">
    <w:name w:val="Title"/>
    <w:basedOn w:val="Normln"/>
    <w:next w:val="Normln"/>
    <w:link w:val="NzevChar"/>
    <w:uiPriority w:val="10"/>
    <w:qFormat/>
    <w:rsid w:val="00B643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6437F"/>
    <w:rPr>
      <w:rFonts w:asciiTheme="majorHAnsi" w:eastAsiaTheme="majorEastAsia" w:hAnsiTheme="majorHAnsi" w:cstheme="majorBidi"/>
      <w:spacing w:val="-10"/>
      <w:kern w:val="28"/>
      <w:sz w:val="56"/>
      <w:szCs w:val="56"/>
    </w:rPr>
  </w:style>
  <w:style w:type="character" w:customStyle="1" w:styleId="block">
    <w:name w:val="block"/>
    <w:basedOn w:val="Standardnpsmoodstavce"/>
    <w:rsid w:val="00FD118E"/>
  </w:style>
  <w:style w:type="character" w:styleId="Hypertextovodkaz">
    <w:name w:val="Hyperlink"/>
    <w:basedOn w:val="Standardnpsmoodstavce"/>
    <w:uiPriority w:val="99"/>
    <w:semiHidden/>
    <w:unhideWhenUsed/>
    <w:rsid w:val="006543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634102">
      <w:bodyDiv w:val="1"/>
      <w:marLeft w:val="0"/>
      <w:marRight w:val="0"/>
      <w:marTop w:val="0"/>
      <w:marBottom w:val="0"/>
      <w:divBdr>
        <w:top w:val="none" w:sz="0" w:space="0" w:color="auto"/>
        <w:left w:val="none" w:sz="0" w:space="0" w:color="auto"/>
        <w:bottom w:val="none" w:sz="0" w:space="0" w:color="auto"/>
        <w:right w:val="none" w:sz="0" w:space="0" w:color="auto"/>
      </w:divBdr>
      <w:divsChild>
        <w:div w:id="2063171477">
          <w:marLeft w:val="0"/>
          <w:marRight w:val="0"/>
          <w:marTop w:val="0"/>
          <w:marBottom w:val="0"/>
          <w:divBdr>
            <w:top w:val="single" w:sz="2" w:space="0" w:color="auto"/>
            <w:left w:val="single" w:sz="2" w:space="0" w:color="auto"/>
            <w:bottom w:val="single" w:sz="2" w:space="0" w:color="auto"/>
            <w:right w:val="single" w:sz="2" w:space="0" w:color="auto"/>
          </w:divBdr>
        </w:div>
      </w:divsChild>
    </w:div>
    <w:div w:id="691105105">
      <w:bodyDiv w:val="1"/>
      <w:marLeft w:val="0"/>
      <w:marRight w:val="0"/>
      <w:marTop w:val="0"/>
      <w:marBottom w:val="0"/>
      <w:divBdr>
        <w:top w:val="none" w:sz="0" w:space="0" w:color="auto"/>
        <w:left w:val="none" w:sz="0" w:space="0" w:color="auto"/>
        <w:bottom w:val="none" w:sz="0" w:space="0" w:color="auto"/>
        <w:right w:val="none" w:sz="0" w:space="0" w:color="auto"/>
      </w:divBdr>
    </w:div>
    <w:div w:id="89465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vrvitalis.c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s://www.google.com/url?sa=i&amp;rct=j&amp;q=&amp;esrc=s&amp;source=images&amp;cd=&amp;cad=rja&amp;uact=8&amp;ved=0ahUKEwjx2_TjzIXVAhWBthoKHdMFD5wQjRwIBw&amp;url=https://familyrentals.com/stationary-bike-motomed-viva-2-with-arm-leg-attachments&amp;psig=AFQjCNHeZoJx8udBViASvZs-xxvGJQRy9A&amp;ust=1500012648388485"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12</Pages>
  <Words>3648</Words>
  <Characters>21530</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 Nálepová  Domov pro Seniory Ondráš</dc:creator>
  <cp:keywords/>
  <dc:description/>
  <cp:lastModifiedBy>Blanka Nálepová  Domov pro Seniory Ondráš</cp:lastModifiedBy>
  <cp:revision>31</cp:revision>
  <cp:lastPrinted>2023-09-06T08:16:00Z</cp:lastPrinted>
  <dcterms:created xsi:type="dcterms:W3CDTF">2018-03-13T07:02:00Z</dcterms:created>
  <dcterms:modified xsi:type="dcterms:W3CDTF">2024-02-26T13:12:00Z</dcterms:modified>
</cp:coreProperties>
</file>